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631" w:rsidRPr="00564715" w:rsidRDefault="001A1631" w:rsidP="001A1631">
      <w:pPr>
        <w:spacing w:after="0" w:line="240" w:lineRule="auto"/>
        <w:jc w:val="center"/>
        <w:rPr>
          <w:rFonts w:ascii="Times New Roman" w:hAnsi="Times New Roman" w:cs="Times New Roman"/>
          <w:b/>
          <w:sz w:val="28"/>
          <w:szCs w:val="40"/>
        </w:rPr>
      </w:pPr>
      <w:bookmarkStart w:id="0" w:name="_Toc435412694"/>
      <w:bookmarkStart w:id="1" w:name="_Toc453968168"/>
      <w:r w:rsidRPr="00564715">
        <w:rPr>
          <w:rFonts w:ascii="Times New Roman" w:hAnsi="Times New Roman" w:cs="Times New Roman"/>
          <w:b/>
          <w:sz w:val="28"/>
          <w:szCs w:val="40"/>
        </w:rPr>
        <w:t>Рабочая программа по учебному предмету «</w:t>
      </w:r>
      <w:r>
        <w:rPr>
          <w:rFonts w:ascii="Times New Roman" w:hAnsi="Times New Roman" w:cs="Times New Roman"/>
          <w:b/>
          <w:sz w:val="28"/>
          <w:szCs w:val="40"/>
        </w:rPr>
        <w:t>Литература</w:t>
      </w:r>
      <w:r w:rsidRPr="00564715">
        <w:rPr>
          <w:rFonts w:ascii="Times New Roman" w:hAnsi="Times New Roman" w:cs="Times New Roman"/>
          <w:b/>
          <w:sz w:val="28"/>
          <w:szCs w:val="40"/>
        </w:rPr>
        <w:t>»</w:t>
      </w:r>
    </w:p>
    <w:p w:rsidR="00462CAA" w:rsidRDefault="00462CAA" w:rsidP="001A1631">
      <w:pPr>
        <w:spacing w:after="0" w:line="240" w:lineRule="auto"/>
        <w:rPr>
          <w:rFonts w:ascii="Times New Roman" w:hAnsi="Times New Roman" w:cs="Times New Roman"/>
          <w:sz w:val="24"/>
          <w:szCs w:val="24"/>
        </w:rPr>
      </w:pPr>
    </w:p>
    <w:p w:rsidR="001A1631" w:rsidRPr="00564715" w:rsidRDefault="001A1631" w:rsidP="001A1631">
      <w:pPr>
        <w:spacing w:after="0" w:line="240" w:lineRule="auto"/>
        <w:rPr>
          <w:rFonts w:ascii="Times New Roman" w:hAnsi="Times New Roman" w:cs="Times New Roman"/>
          <w:sz w:val="24"/>
          <w:szCs w:val="24"/>
        </w:rPr>
      </w:pPr>
      <w:r w:rsidRPr="00564715">
        <w:rPr>
          <w:rFonts w:ascii="Times New Roman" w:hAnsi="Times New Roman" w:cs="Times New Roman"/>
          <w:sz w:val="24"/>
          <w:szCs w:val="24"/>
        </w:rPr>
        <w:t>Программа составлена на основании:</w:t>
      </w:r>
    </w:p>
    <w:p w:rsidR="001A1631" w:rsidRPr="00462CAA" w:rsidRDefault="001A1631" w:rsidP="001A1631">
      <w:pPr>
        <w:pStyle w:val="a5"/>
        <w:numPr>
          <w:ilvl w:val="0"/>
          <w:numId w:val="1"/>
        </w:numPr>
        <w:spacing w:after="0" w:line="240" w:lineRule="auto"/>
        <w:rPr>
          <w:sz w:val="24"/>
          <w:szCs w:val="24"/>
        </w:rPr>
      </w:pPr>
      <w:r w:rsidRPr="00462CAA">
        <w:rPr>
          <w:sz w:val="24"/>
          <w:szCs w:val="24"/>
        </w:rPr>
        <w:t>ФГОС СОО</w:t>
      </w:r>
    </w:p>
    <w:p w:rsidR="00462CAA" w:rsidRPr="00462CAA" w:rsidRDefault="00462CAA" w:rsidP="00462CAA">
      <w:pPr>
        <w:pStyle w:val="a5"/>
        <w:numPr>
          <w:ilvl w:val="0"/>
          <w:numId w:val="1"/>
        </w:numPr>
        <w:spacing w:after="0" w:line="240" w:lineRule="auto"/>
        <w:contextualSpacing/>
        <w:rPr>
          <w:bCs/>
          <w:sz w:val="24"/>
          <w:szCs w:val="24"/>
        </w:rPr>
      </w:pPr>
      <w:r w:rsidRPr="00462CAA">
        <w:rPr>
          <w:bCs/>
          <w:sz w:val="24"/>
          <w:szCs w:val="24"/>
        </w:rPr>
        <w:t>Примерной программы по учебному предмету «</w:t>
      </w:r>
      <w:r>
        <w:rPr>
          <w:bCs/>
          <w:sz w:val="24"/>
          <w:szCs w:val="24"/>
        </w:rPr>
        <w:t>Литера</w:t>
      </w:r>
      <w:r w:rsidRPr="00462CAA">
        <w:rPr>
          <w:bCs/>
          <w:sz w:val="24"/>
          <w:szCs w:val="24"/>
        </w:rPr>
        <w:t xml:space="preserve">тура» для ОО, реализующих программы среднего общего образования. </w:t>
      </w:r>
    </w:p>
    <w:p w:rsidR="001A1631" w:rsidRPr="00462CAA" w:rsidRDefault="001A1631" w:rsidP="001A1631">
      <w:pPr>
        <w:pStyle w:val="a5"/>
        <w:numPr>
          <w:ilvl w:val="0"/>
          <w:numId w:val="1"/>
        </w:numPr>
        <w:spacing w:after="0" w:line="240" w:lineRule="auto"/>
        <w:rPr>
          <w:sz w:val="24"/>
          <w:szCs w:val="24"/>
        </w:rPr>
      </w:pPr>
      <w:r w:rsidRPr="00462CAA">
        <w:rPr>
          <w:sz w:val="24"/>
          <w:szCs w:val="24"/>
        </w:rPr>
        <w:t>Авторской программы по литературе для 10-11 классов И.Н.Сухих</w:t>
      </w:r>
    </w:p>
    <w:bookmarkEnd w:id="0"/>
    <w:bookmarkEnd w:id="1"/>
    <w:p w:rsidR="001A1631" w:rsidRPr="00462CAA" w:rsidRDefault="001A1631" w:rsidP="001A1631">
      <w:pPr>
        <w:spacing w:after="0" w:line="240" w:lineRule="auto"/>
        <w:rPr>
          <w:rFonts w:ascii="Times New Roman" w:hAnsi="Times New Roman" w:cs="Times New Roman"/>
          <w:sz w:val="24"/>
          <w:szCs w:val="24"/>
        </w:rPr>
      </w:pPr>
    </w:p>
    <w:p w:rsidR="001A1631" w:rsidRDefault="001A1631" w:rsidP="001A1631">
      <w:pPr>
        <w:spacing w:after="0" w:line="240" w:lineRule="auto"/>
        <w:rPr>
          <w:rFonts w:ascii="Times New Roman" w:hAnsi="Times New Roman" w:cs="Times New Roman"/>
        </w:rPr>
      </w:pPr>
    </w:p>
    <w:p w:rsidR="001A1631" w:rsidRPr="00564715" w:rsidRDefault="001A1631" w:rsidP="001A1631">
      <w:pPr>
        <w:spacing w:after="0" w:line="240" w:lineRule="auto"/>
        <w:rPr>
          <w:rFonts w:ascii="Times New Roman" w:hAnsi="Times New Roman" w:cs="Times New Roman"/>
        </w:rPr>
      </w:pPr>
      <w:r w:rsidRPr="00564715">
        <w:rPr>
          <w:rFonts w:ascii="Times New Roman" w:hAnsi="Times New Roman" w:cs="Times New Roman"/>
        </w:rPr>
        <w:t>Настоящая рабочая программа предполагает использование учебника:</w:t>
      </w:r>
    </w:p>
    <w:p w:rsidR="001A1631" w:rsidRDefault="001A1631" w:rsidP="001A1631">
      <w:pPr>
        <w:pStyle w:val="a3"/>
        <w:jc w:val="left"/>
      </w:pPr>
    </w:p>
    <w:p w:rsidR="001A1631" w:rsidRDefault="001A1631" w:rsidP="001A1631">
      <w:pPr>
        <w:pStyle w:val="a3"/>
        <w:numPr>
          <w:ilvl w:val="0"/>
          <w:numId w:val="5"/>
        </w:numPr>
      </w:pPr>
      <w:r w:rsidRPr="00C047EF">
        <w:rPr>
          <w:szCs w:val="24"/>
        </w:rPr>
        <w:t xml:space="preserve">Литература  </w:t>
      </w:r>
      <w:r>
        <w:rPr>
          <w:szCs w:val="24"/>
        </w:rPr>
        <w:t xml:space="preserve">10, </w:t>
      </w:r>
      <w:r w:rsidRPr="00C047EF">
        <w:rPr>
          <w:szCs w:val="24"/>
        </w:rPr>
        <w:t>11 клас</w:t>
      </w:r>
      <w:r>
        <w:rPr>
          <w:szCs w:val="24"/>
        </w:rPr>
        <w:t>с</w:t>
      </w:r>
      <w:r w:rsidR="00462CAA">
        <w:rPr>
          <w:szCs w:val="24"/>
        </w:rPr>
        <w:t xml:space="preserve">  под редакцией </w:t>
      </w:r>
      <w:r>
        <w:rPr>
          <w:szCs w:val="24"/>
        </w:rPr>
        <w:t xml:space="preserve"> И.Н. </w:t>
      </w:r>
      <w:r w:rsidRPr="00C047EF">
        <w:rPr>
          <w:szCs w:val="24"/>
        </w:rPr>
        <w:t>Сухих в двух частях. М, Издательский центр «Академия»,. 2014</w:t>
      </w:r>
    </w:p>
    <w:p w:rsidR="001A1631" w:rsidRDefault="001A1631" w:rsidP="001A1631">
      <w:pPr>
        <w:pStyle w:val="a3"/>
        <w:jc w:val="left"/>
      </w:pPr>
    </w:p>
    <w:p w:rsidR="001A1631" w:rsidRDefault="001A1631" w:rsidP="001A1631">
      <w:pPr>
        <w:pStyle w:val="a3"/>
        <w:jc w:val="left"/>
      </w:pPr>
      <w:r w:rsidRPr="00564715">
        <w:t xml:space="preserve">Программа </w:t>
      </w:r>
      <w:r>
        <w:t>рассчитана на 204</w:t>
      </w:r>
      <w:r w:rsidRPr="00564715">
        <w:t xml:space="preserve"> часа</w:t>
      </w:r>
      <w:r>
        <w:t xml:space="preserve"> (3 часа в неделю в 10 классе, 3</w:t>
      </w:r>
      <w:r w:rsidRPr="00564715">
        <w:t xml:space="preserve"> часа в неделю в 11</w:t>
      </w:r>
      <w:r>
        <w:t xml:space="preserve"> класс)</w:t>
      </w:r>
    </w:p>
    <w:p w:rsidR="001A1631" w:rsidRDefault="001A1631" w:rsidP="001A1631">
      <w:pPr>
        <w:pStyle w:val="a3"/>
        <w:jc w:val="left"/>
      </w:pPr>
    </w:p>
    <w:p w:rsidR="001A1631" w:rsidRPr="00564715" w:rsidRDefault="00462CAA" w:rsidP="001A1631">
      <w:pPr>
        <w:pStyle w:val="a3"/>
        <w:jc w:val="left"/>
        <w:rPr>
          <w:sz w:val="22"/>
          <w:szCs w:val="22"/>
        </w:rPr>
      </w:pPr>
      <w:r>
        <w:rPr>
          <w:sz w:val="22"/>
          <w:szCs w:val="22"/>
        </w:rPr>
        <w:t>Уровень: базовый</w:t>
      </w:r>
    </w:p>
    <w:p w:rsidR="001A1631" w:rsidRPr="00462CAA" w:rsidRDefault="001A1631" w:rsidP="001A1631">
      <w:pPr>
        <w:pStyle w:val="a5"/>
        <w:numPr>
          <w:ilvl w:val="0"/>
          <w:numId w:val="6"/>
        </w:numPr>
        <w:spacing w:after="0" w:line="240" w:lineRule="auto"/>
        <w:contextualSpacing/>
        <w:jc w:val="center"/>
        <w:rPr>
          <w:b/>
          <w:bCs/>
          <w:sz w:val="22"/>
          <w:szCs w:val="22"/>
        </w:rPr>
      </w:pPr>
      <w:r w:rsidRPr="00462CAA">
        <w:rPr>
          <w:b/>
          <w:bCs/>
          <w:sz w:val="22"/>
          <w:szCs w:val="22"/>
        </w:rPr>
        <w:t>Планируемые результаты.</w:t>
      </w:r>
    </w:p>
    <w:p w:rsidR="001A1631" w:rsidRPr="00462CAA" w:rsidRDefault="001A1631" w:rsidP="001A1631">
      <w:pPr>
        <w:spacing w:after="0" w:line="240" w:lineRule="auto"/>
        <w:rPr>
          <w:rFonts w:ascii="Times New Roman" w:eastAsia="Times New Roman" w:hAnsi="Times New Roman" w:cs="Times New Roman"/>
          <w:bCs/>
        </w:rPr>
      </w:pPr>
    </w:p>
    <w:p w:rsidR="001A1631" w:rsidRPr="00462CAA" w:rsidRDefault="001A1631" w:rsidP="001A1631">
      <w:pPr>
        <w:ind w:firstLine="840"/>
        <w:jc w:val="center"/>
        <w:rPr>
          <w:rFonts w:ascii="Times New Roman" w:hAnsi="Times New Roman" w:cs="Times New Roman"/>
          <w:b/>
        </w:rPr>
      </w:pPr>
      <w:r w:rsidRPr="00462CAA">
        <w:rPr>
          <w:rFonts w:ascii="Times New Roman" w:hAnsi="Times New Roman" w:cs="Times New Roman"/>
          <w:b/>
        </w:rPr>
        <w:t>Личностные результаты</w:t>
      </w:r>
    </w:p>
    <w:p w:rsidR="001A1631" w:rsidRPr="00CE4747" w:rsidRDefault="001A1631" w:rsidP="001A1631">
      <w:pPr>
        <w:rPr>
          <w:rFonts w:ascii="Times New Roman" w:hAnsi="Times New Roman" w:cs="Times New Roman"/>
        </w:rPr>
      </w:pPr>
      <w:r w:rsidRPr="00CE4747">
        <w:rPr>
          <w:rFonts w:ascii="Times New Roman" w:hAnsi="Times New Roman" w:cs="Times New Roman"/>
          <w:u w:val="single"/>
        </w:rPr>
        <w:t xml:space="preserve">            Личностные результаты в сфере отношений обучающихся к себе, к своему здоровью, к познанию себя</w:t>
      </w:r>
      <w:r w:rsidRPr="00CE4747">
        <w:rPr>
          <w:rFonts w:ascii="Times New Roman" w:hAnsi="Times New Roman" w:cs="Times New Roman"/>
        </w:rPr>
        <w:t>:</w:t>
      </w:r>
    </w:p>
    <w:p w:rsidR="001A1631" w:rsidRPr="00CE4747" w:rsidRDefault="001A1631" w:rsidP="001A1631">
      <w:pPr>
        <w:numPr>
          <w:ilvl w:val="0"/>
          <w:numId w:val="7"/>
        </w:numPr>
        <w:spacing w:after="0" w:line="240" w:lineRule="auto"/>
        <w:rPr>
          <w:rFonts w:ascii="Times New Roman" w:hAnsi="Times New Roman" w:cs="Times New Roman"/>
        </w:rPr>
      </w:pPr>
      <w:r w:rsidRPr="00CE4747">
        <w:rPr>
          <w:rFonts w:ascii="Times New Roman" w:hAnsi="Times New Roman" w:cs="Times New Roman"/>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1A1631" w:rsidRPr="00CE4747" w:rsidRDefault="001A1631" w:rsidP="001A1631">
      <w:pPr>
        <w:numPr>
          <w:ilvl w:val="0"/>
          <w:numId w:val="7"/>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1A1631" w:rsidRPr="00CE4747" w:rsidRDefault="001A1631" w:rsidP="001A1631">
      <w:pPr>
        <w:numPr>
          <w:ilvl w:val="0"/>
          <w:numId w:val="7"/>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1A1631" w:rsidRPr="00CE4747" w:rsidRDefault="001A1631" w:rsidP="001A1631">
      <w:pPr>
        <w:numPr>
          <w:ilvl w:val="0"/>
          <w:numId w:val="7"/>
        </w:numPr>
        <w:spacing w:after="0" w:line="240" w:lineRule="auto"/>
        <w:rPr>
          <w:rFonts w:ascii="Times New Roman" w:hAnsi="Times New Roman" w:cs="Times New Roman"/>
        </w:rPr>
      </w:pPr>
      <w:r w:rsidRPr="00CE4747">
        <w:rPr>
          <w:rFonts w:ascii="Times New Roman" w:hAnsi="Times New Roman" w:cs="Times New Roman"/>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1A1631" w:rsidRPr="00CE4747" w:rsidRDefault="001A1631" w:rsidP="001A1631">
      <w:pPr>
        <w:numPr>
          <w:ilvl w:val="0"/>
          <w:numId w:val="7"/>
        </w:numPr>
        <w:spacing w:after="0" w:line="240" w:lineRule="auto"/>
        <w:rPr>
          <w:rFonts w:ascii="Times New Roman" w:hAnsi="Times New Roman" w:cs="Times New Roman"/>
        </w:rPr>
      </w:pPr>
      <w:r w:rsidRPr="00CE4747">
        <w:rPr>
          <w:rFonts w:ascii="Times New Roman" w:hAnsi="Times New Roman" w:cs="Times New Roman"/>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1A1631" w:rsidRPr="00CE4747" w:rsidRDefault="001A1631" w:rsidP="001A1631">
      <w:pPr>
        <w:numPr>
          <w:ilvl w:val="0"/>
          <w:numId w:val="7"/>
        </w:numPr>
        <w:spacing w:after="0" w:line="240" w:lineRule="auto"/>
        <w:rPr>
          <w:rFonts w:ascii="Times New Roman" w:hAnsi="Times New Roman" w:cs="Times New Roman"/>
        </w:rPr>
      </w:pPr>
      <w:r w:rsidRPr="00CE4747">
        <w:rPr>
          <w:rFonts w:ascii="Times New Roman" w:hAnsi="Times New Roman" w:cs="Times New Roman"/>
        </w:rPr>
        <w:t>неприятие вредных привычек: курения, употребления алкоголя, наркотиков.</w:t>
      </w:r>
    </w:p>
    <w:p w:rsidR="001A1631" w:rsidRPr="00CE4747" w:rsidRDefault="001A1631" w:rsidP="001A1631">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к России как к Родине (Отечеству): </w:t>
      </w:r>
    </w:p>
    <w:p w:rsidR="001A1631" w:rsidRPr="00CE4747" w:rsidRDefault="001A1631" w:rsidP="001A1631">
      <w:pPr>
        <w:numPr>
          <w:ilvl w:val="0"/>
          <w:numId w:val="8"/>
        </w:numPr>
        <w:spacing w:after="0" w:line="240" w:lineRule="auto"/>
        <w:rPr>
          <w:rFonts w:ascii="Times New Roman" w:hAnsi="Times New Roman" w:cs="Times New Roman"/>
        </w:rPr>
      </w:pPr>
      <w:r w:rsidRPr="00CE4747">
        <w:rPr>
          <w:rFonts w:ascii="Times New Roman" w:hAnsi="Times New Roman" w:cs="Times New Roman"/>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1A1631" w:rsidRPr="00CE4747" w:rsidRDefault="001A1631" w:rsidP="001A1631">
      <w:pPr>
        <w:numPr>
          <w:ilvl w:val="0"/>
          <w:numId w:val="8"/>
        </w:numPr>
        <w:spacing w:after="0" w:line="240" w:lineRule="auto"/>
        <w:rPr>
          <w:rFonts w:ascii="Times New Roman" w:hAnsi="Times New Roman" w:cs="Times New Roman"/>
        </w:rPr>
      </w:pPr>
      <w:r w:rsidRPr="00CE4747">
        <w:rPr>
          <w:rFonts w:ascii="Times New Roman" w:hAnsi="Times New Roman" w:cs="Times New Roman"/>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1A1631" w:rsidRPr="00CE4747" w:rsidRDefault="001A1631" w:rsidP="001A1631">
      <w:pPr>
        <w:numPr>
          <w:ilvl w:val="0"/>
          <w:numId w:val="8"/>
        </w:numPr>
        <w:spacing w:after="0" w:line="240" w:lineRule="auto"/>
        <w:rPr>
          <w:rFonts w:ascii="Times New Roman" w:hAnsi="Times New Roman" w:cs="Times New Roman"/>
        </w:rPr>
      </w:pPr>
      <w:r w:rsidRPr="00CE4747">
        <w:rPr>
          <w:rFonts w:ascii="Times New Roman" w:hAnsi="Times New Roman" w:cs="Times New Roman"/>
        </w:rPr>
        <w:lastRenderedPageBreak/>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1A1631" w:rsidRPr="00CE4747" w:rsidRDefault="001A1631" w:rsidP="001A1631">
      <w:pPr>
        <w:numPr>
          <w:ilvl w:val="0"/>
          <w:numId w:val="8"/>
        </w:numPr>
        <w:spacing w:after="0" w:line="240" w:lineRule="auto"/>
        <w:rPr>
          <w:rFonts w:ascii="Times New Roman" w:hAnsi="Times New Roman" w:cs="Times New Roman"/>
        </w:rPr>
      </w:pPr>
      <w:r w:rsidRPr="00CE4747">
        <w:rPr>
          <w:rFonts w:ascii="Times New Roman" w:hAnsi="Times New Roman" w:cs="Times New Roman"/>
        </w:rPr>
        <w:t>воспитание уважения к культуре, языкам, традициям и обычаям народов, проживающих в Российской Федерации.</w:t>
      </w:r>
    </w:p>
    <w:p w:rsidR="001A1631" w:rsidRPr="00CE4747" w:rsidRDefault="001A1631" w:rsidP="001A1631">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к закону, государству и к гражданскому обществу: </w:t>
      </w:r>
    </w:p>
    <w:p w:rsidR="001A1631" w:rsidRPr="00CE4747" w:rsidRDefault="001A1631" w:rsidP="001A1631">
      <w:pPr>
        <w:numPr>
          <w:ilvl w:val="0"/>
          <w:numId w:val="9"/>
        </w:numPr>
        <w:spacing w:after="0" w:line="240" w:lineRule="auto"/>
        <w:rPr>
          <w:rFonts w:ascii="Times New Roman" w:hAnsi="Times New Roman" w:cs="Times New Roman"/>
        </w:rPr>
      </w:pPr>
      <w:r w:rsidRPr="00CE4747">
        <w:rPr>
          <w:rFonts w:ascii="Times New Roman" w:hAnsi="Times New Roman" w:cs="Times New Roman"/>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1A1631" w:rsidRPr="00CE4747" w:rsidRDefault="001A1631" w:rsidP="001A1631">
      <w:pPr>
        <w:numPr>
          <w:ilvl w:val="0"/>
          <w:numId w:val="9"/>
        </w:numPr>
        <w:spacing w:after="0" w:line="240" w:lineRule="auto"/>
        <w:rPr>
          <w:rFonts w:ascii="Times New Roman" w:hAnsi="Times New Roman" w:cs="Times New Roman"/>
        </w:rPr>
      </w:pPr>
      <w:r w:rsidRPr="00CE4747">
        <w:rPr>
          <w:rFonts w:ascii="Times New Roman" w:hAnsi="Times New Roman" w:cs="Times New Roman"/>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1A1631" w:rsidRPr="00CE4747" w:rsidRDefault="001A1631" w:rsidP="001A1631">
      <w:pPr>
        <w:numPr>
          <w:ilvl w:val="0"/>
          <w:numId w:val="9"/>
        </w:numPr>
        <w:spacing w:after="0" w:line="240" w:lineRule="auto"/>
        <w:rPr>
          <w:rFonts w:ascii="Times New Roman" w:hAnsi="Times New Roman" w:cs="Times New Roman"/>
        </w:rPr>
      </w:pPr>
      <w:r w:rsidRPr="00CE4747">
        <w:rPr>
          <w:rFonts w:ascii="Times New Roman" w:hAnsi="Times New Roman" w:cs="Times New Roman"/>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1A1631" w:rsidRPr="00CE4747" w:rsidRDefault="001A1631" w:rsidP="001A1631">
      <w:pPr>
        <w:numPr>
          <w:ilvl w:val="0"/>
          <w:numId w:val="9"/>
        </w:numPr>
        <w:spacing w:after="0" w:line="240" w:lineRule="auto"/>
        <w:rPr>
          <w:rFonts w:ascii="Times New Roman" w:hAnsi="Times New Roman" w:cs="Times New Roman"/>
        </w:rPr>
      </w:pPr>
      <w:r w:rsidRPr="00CE4747">
        <w:rPr>
          <w:rFonts w:ascii="Times New Roman" w:hAnsi="Times New Roman" w:cs="Times New Roman"/>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1A1631" w:rsidRPr="00CE4747" w:rsidRDefault="001A1631" w:rsidP="001A1631">
      <w:pPr>
        <w:numPr>
          <w:ilvl w:val="0"/>
          <w:numId w:val="9"/>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1A1631" w:rsidRPr="00CE4747" w:rsidRDefault="001A1631" w:rsidP="001A1631">
      <w:pPr>
        <w:numPr>
          <w:ilvl w:val="0"/>
          <w:numId w:val="9"/>
        </w:numPr>
        <w:spacing w:after="0" w:line="240" w:lineRule="auto"/>
        <w:rPr>
          <w:rFonts w:ascii="Times New Roman" w:hAnsi="Times New Roman" w:cs="Times New Roman"/>
        </w:rPr>
      </w:pPr>
      <w:r w:rsidRPr="00CE4747">
        <w:rPr>
          <w:rFonts w:ascii="Times New Roman" w:hAnsi="Times New Roman" w:cs="Times New Roman"/>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1A1631" w:rsidRPr="00CE4747" w:rsidRDefault="001A1631" w:rsidP="001A1631">
      <w:pPr>
        <w:numPr>
          <w:ilvl w:val="0"/>
          <w:numId w:val="9"/>
        </w:numPr>
        <w:spacing w:after="0" w:line="240" w:lineRule="auto"/>
        <w:rPr>
          <w:rFonts w:ascii="Times New Roman" w:hAnsi="Times New Roman" w:cs="Times New Roman"/>
        </w:rPr>
      </w:pPr>
      <w:r w:rsidRPr="00CE4747">
        <w:rPr>
          <w:rFonts w:ascii="Times New Roman" w:hAnsi="Times New Roman" w:cs="Times New Roman"/>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1A1631" w:rsidRPr="00CE4747" w:rsidRDefault="001A1631" w:rsidP="001A1631">
      <w:pPr>
        <w:ind w:firstLine="700"/>
        <w:rPr>
          <w:rFonts w:ascii="Times New Roman" w:hAnsi="Times New Roman" w:cs="Times New Roman"/>
          <w:u w:val="single"/>
        </w:rPr>
      </w:pPr>
      <w:r w:rsidRPr="00CE4747">
        <w:rPr>
          <w:rFonts w:ascii="Times New Roman" w:hAnsi="Times New Roman" w:cs="Times New Roman"/>
          <w:u w:val="single"/>
        </w:rPr>
        <w:t xml:space="preserve">Личностные результаты в сфере отношений обучающихся с окружающими людьми: </w:t>
      </w:r>
    </w:p>
    <w:p w:rsidR="001A1631" w:rsidRPr="00CE4747" w:rsidRDefault="001A1631" w:rsidP="001A1631">
      <w:pPr>
        <w:numPr>
          <w:ilvl w:val="0"/>
          <w:numId w:val="10"/>
        </w:numPr>
        <w:spacing w:after="0" w:line="240" w:lineRule="auto"/>
        <w:rPr>
          <w:rFonts w:ascii="Times New Roman" w:hAnsi="Times New Roman" w:cs="Times New Roman"/>
        </w:rPr>
      </w:pPr>
      <w:r w:rsidRPr="00CE4747">
        <w:rPr>
          <w:rFonts w:ascii="Times New Roman" w:hAnsi="Times New Roman" w:cs="Times New Roman"/>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1A1631" w:rsidRPr="00CE4747" w:rsidRDefault="001A1631" w:rsidP="001A1631">
      <w:pPr>
        <w:numPr>
          <w:ilvl w:val="0"/>
          <w:numId w:val="10"/>
        </w:numPr>
        <w:spacing w:after="0" w:line="240" w:lineRule="auto"/>
        <w:rPr>
          <w:rFonts w:ascii="Times New Roman" w:hAnsi="Times New Roman" w:cs="Times New Roman"/>
        </w:rPr>
      </w:pPr>
      <w:r w:rsidRPr="00CE4747">
        <w:rPr>
          <w:rFonts w:ascii="Times New Roman" w:hAnsi="Times New Roman" w:cs="Times New Roman"/>
        </w:rPr>
        <w:t>принятие гуманистических ценностей, осознанное, уважительное и доброжелательное отношение к другому человеку, его мнению, мировоззрению;</w:t>
      </w:r>
    </w:p>
    <w:p w:rsidR="001A1631" w:rsidRPr="00CE4747" w:rsidRDefault="001A1631" w:rsidP="001A1631">
      <w:pPr>
        <w:numPr>
          <w:ilvl w:val="0"/>
          <w:numId w:val="10"/>
        </w:numPr>
        <w:spacing w:after="0" w:line="240" w:lineRule="auto"/>
        <w:rPr>
          <w:rFonts w:ascii="Times New Roman" w:hAnsi="Times New Roman" w:cs="Times New Roman"/>
        </w:rPr>
      </w:pPr>
      <w:r w:rsidRPr="00CE4747">
        <w:rPr>
          <w:rFonts w:ascii="Times New Roman" w:hAnsi="Times New Roman" w:cs="Times New Roman"/>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1A1631" w:rsidRPr="00CE4747" w:rsidRDefault="001A1631" w:rsidP="001A1631">
      <w:pPr>
        <w:numPr>
          <w:ilvl w:val="0"/>
          <w:numId w:val="10"/>
        </w:numPr>
        <w:spacing w:after="0" w:line="240" w:lineRule="auto"/>
        <w:rPr>
          <w:rFonts w:ascii="Times New Roman" w:hAnsi="Times New Roman" w:cs="Times New Roman"/>
        </w:rPr>
      </w:pPr>
      <w:r w:rsidRPr="00CE4747">
        <w:rPr>
          <w:rFonts w:ascii="Times New Roman" w:hAnsi="Times New Roman" w:cs="Times New Roman"/>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1A1631" w:rsidRPr="00CE4747" w:rsidRDefault="001A1631" w:rsidP="001A1631">
      <w:pPr>
        <w:numPr>
          <w:ilvl w:val="0"/>
          <w:numId w:val="10"/>
        </w:numPr>
        <w:spacing w:after="0" w:line="240" w:lineRule="auto"/>
        <w:rPr>
          <w:rFonts w:ascii="Times New Roman" w:hAnsi="Times New Roman" w:cs="Times New Roman"/>
        </w:rPr>
      </w:pPr>
      <w:r w:rsidRPr="00CE4747">
        <w:rPr>
          <w:rFonts w:ascii="Times New Roman" w:hAnsi="Times New Roman" w:cs="Times New Roman"/>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1A1631" w:rsidRPr="00CE4747" w:rsidRDefault="001A1631" w:rsidP="001A1631">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отношений обучающихся к окружающему миру, живой природе, художественной культуре</w:t>
      </w:r>
      <w:r w:rsidRPr="00CE4747">
        <w:rPr>
          <w:rFonts w:ascii="Times New Roman" w:hAnsi="Times New Roman" w:cs="Times New Roman"/>
        </w:rPr>
        <w:t xml:space="preserve">: </w:t>
      </w:r>
    </w:p>
    <w:p w:rsidR="001A1631" w:rsidRPr="00CE4747" w:rsidRDefault="001A1631" w:rsidP="001A1631">
      <w:pPr>
        <w:numPr>
          <w:ilvl w:val="0"/>
          <w:numId w:val="11"/>
        </w:numPr>
        <w:spacing w:after="0" w:line="240" w:lineRule="auto"/>
        <w:rPr>
          <w:rFonts w:ascii="Times New Roman" w:hAnsi="Times New Roman" w:cs="Times New Roman"/>
        </w:rPr>
      </w:pPr>
      <w:r w:rsidRPr="00CE4747">
        <w:rPr>
          <w:rFonts w:ascii="Times New Roman" w:hAnsi="Times New Roman" w:cs="Times New Roman"/>
        </w:rPr>
        <w:lastRenderedPageBreak/>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1A1631" w:rsidRPr="00CE4747" w:rsidRDefault="001A1631" w:rsidP="001A1631">
      <w:pPr>
        <w:numPr>
          <w:ilvl w:val="0"/>
          <w:numId w:val="11"/>
        </w:numPr>
        <w:spacing w:after="0" w:line="240" w:lineRule="auto"/>
        <w:rPr>
          <w:rFonts w:ascii="Times New Roman" w:hAnsi="Times New Roman" w:cs="Times New Roman"/>
        </w:rPr>
      </w:pPr>
      <w:r w:rsidRPr="00CE4747">
        <w:rPr>
          <w:rFonts w:ascii="Times New Roman" w:hAnsi="Times New Roman" w:cs="Times New Roman"/>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1A1631" w:rsidRPr="00CE4747" w:rsidRDefault="001A1631" w:rsidP="001A1631">
      <w:pPr>
        <w:numPr>
          <w:ilvl w:val="0"/>
          <w:numId w:val="11"/>
        </w:numPr>
        <w:spacing w:after="0" w:line="240" w:lineRule="auto"/>
        <w:rPr>
          <w:rFonts w:ascii="Times New Roman" w:hAnsi="Times New Roman" w:cs="Times New Roman"/>
        </w:rPr>
      </w:pPr>
      <w:r w:rsidRPr="00CE4747">
        <w:rPr>
          <w:rFonts w:ascii="Times New Roman" w:hAnsi="Times New Roman" w:cs="Times New Roman"/>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1A1631" w:rsidRPr="00CE4747" w:rsidRDefault="001A1631" w:rsidP="001A1631">
      <w:pPr>
        <w:numPr>
          <w:ilvl w:val="0"/>
          <w:numId w:val="11"/>
        </w:numPr>
        <w:spacing w:after="0" w:line="240" w:lineRule="auto"/>
        <w:rPr>
          <w:rFonts w:ascii="Times New Roman" w:hAnsi="Times New Roman" w:cs="Times New Roman"/>
        </w:rPr>
      </w:pPr>
      <w:r w:rsidRPr="00CE4747">
        <w:rPr>
          <w:rFonts w:ascii="Times New Roman" w:hAnsi="Times New Roman" w:cs="Times New Roman"/>
        </w:rPr>
        <w:t xml:space="preserve">эстетическое отношения к миру, готовность к эстетическому обустройству собственного быта. </w:t>
      </w:r>
    </w:p>
    <w:p w:rsidR="001A1631" w:rsidRPr="00CE4747" w:rsidRDefault="001A1631" w:rsidP="001A1631">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отношений обучающихся к семье и родителям, в том числе подготовка к семейной жизни:</w:t>
      </w:r>
    </w:p>
    <w:p w:rsidR="001A1631" w:rsidRPr="00CE4747" w:rsidRDefault="001A1631" w:rsidP="001A1631">
      <w:pPr>
        <w:numPr>
          <w:ilvl w:val="0"/>
          <w:numId w:val="12"/>
        </w:numPr>
        <w:spacing w:after="0" w:line="240" w:lineRule="auto"/>
        <w:rPr>
          <w:rFonts w:ascii="Times New Roman" w:hAnsi="Times New Roman" w:cs="Times New Roman"/>
        </w:rPr>
      </w:pPr>
      <w:r w:rsidRPr="00CE4747">
        <w:rPr>
          <w:rFonts w:ascii="Times New Roman" w:hAnsi="Times New Roman" w:cs="Times New Roman"/>
        </w:rPr>
        <w:t xml:space="preserve">ответственное отношение к созданию семьи на основе осознанного принятия ценностей семейной жизни; </w:t>
      </w:r>
    </w:p>
    <w:p w:rsidR="001A1631" w:rsidRPr="00CE4747" w:rsidRDefault="001A1631" w:rsidP="001A1631">
      <w:pPr>
        <w:numPr>
          <w:ilvl w:val="0"/>
          <w:numId w:val="12"/>
        </w:numPr>
        <w:spacing w:after="0" w:line="240" w:lineRule="auto"/>
        <w:rPr>
          <w:rFonts w:ascii="Times New Roman" w:hAnsi="Times New Roman" w:cs="Times New Roman"/>
        </w:rPr>
      </w:pPr>
      <w:r w:rsidRPr="00CE4747">
        <w:rPr>
          <w:rFonts w:ascii="Times New Roman" w:hAnsi="Times New Roman" w:cs="Times New Roman"/>
        </w:rPr>
        <w:t xml:space="preserve">положительный образ семьи, родительства (отцовства и материнства), интериоризация традиционных семейных ценностей. </w:t>
      </w:r>
    </w:p>
    <w:p w:rsidR="001A1631" w:rsidRPr="00CE4747" w:rsidRDefault="001A1631" w:rsidP="001A1631">
      <w:pPr>
        <w:ind w:firstLine="700"/>
        <w:rPr>
          <w:rFonts w:ascii="Times New Roman" w:hAnsi="Times New Roman" w:cs="Times New Roman"/>
        </w:rPr>
      </w:pPr>
      <w:r w:rsidRPr="00CE4747">
        <w:rPr>
          <w:rFonts w:ascii="Times New Roman" w:hAnsi="Times New Roman" w:cs="Times New Roman"/>
          <w:u w:val="single"/>
        </w:rPr>
        <w:t>Личностные результаты в сфере отношения обучающихся к труду, в сфере социально-экономических отношений</w:t>
      </w:r>
      <w:r w:rsidRPr="00CE4747">
        <w:rPr>
          <w:rFonts w:ascii="Times New Roman" w:hAnsi="Times New Roman" w:cs="Times New Roman"/>
        </w:rPr>
        <w:t>:</w:t>
      </w:r>
    </w:p>
    <w:p w:rsidR="001A1631" w:rsidRPr="00CE4747" w:rsidRDefault="001A1631" w:rsidP="001A1631">
      <w:pPr>
        <w:numPr>
          <w:ilvl w:val="0"/>
          <w:numId w:val="13"/>
        </w:numPr>
        <w:spacing w:after="0" w:line="240" w:lineRule="auto"/>
        <w:rPr>
          <w:rFonts w:ascii="Times New Roman" w:hAnsi="Times New Roman" w:cs="Times New Roman"/>
        </w:rPr>
      </w:pPr>
      <w:r w:rsidRPr="00CE4747">
        <w:rPr>
          <w:rFonts w:ascii="Times New Roman" w:hAnsi="Times New Roman" w:cs="Times New Roman"/>
        </w:rPr>
        <w:t xml:space="preserve">уважение ко всем формам собственности, готовность к защите своей собственности, </w:t>
      </w:r>
    </w:p>
    <w:p w:rsidR="001A1631" w:rsidRPr="00CE4747" w:rsidRDefault="001A1631" w:rsidP="001A1631">
      <w:pPr>
        <w:numPr>
          <w:ilvl w:val="0"/>
          <w:numId w:val="13"/>
        </w:numPr>
        <w:spacing w:after="0" w:line="240" w:lineRule="auto"/>
        <w:rPr>
          <w:rFonts w:ascii="Times New Roman" w:hAnsi="Times New Roman" w:cs="Times New Roman"/>
        </w:rPr>
      </w:pPr>
      <w:r w:rsidRPr="00CE4747">
        <w:rPr>
          <w:rFonts w:ascii="Times New Roman" w:hAnsi="Times New Roman" w:cs="Times New Roman"/>
        </w:rPr>
        <w:t>осознанный выбор будущей профессии как путь и способ реализации собственных жизненных планов;</w:t>
      </w:r>
    </w:p>
    <w:p w:rsidR="001A1631" w:rsidRPr="00CE4747" w:rsidRDefault="001A1631" w:rsidP="001A1631">
      <w:pPr>
        <w:numPr>
          <w:ilvl w:val="0"/>
          <w:numId w:val="13"/>
        </w:numPr>
        <w:spacing w:after="0" w:line="240" w:lineRule="auto"/>
        <w:rPr>
          <w:rFonts w:ascii="Times New Roman" w:hAnsi="Times New Roman" w:cs="Times New Roman"/>
        </w:rPr>
      </w:pPr>
      <w:r w:rsidRPr="00CE4747">
        <w:rPr>
          <w:rFonts w:ascii="Times New Roman" w:hAnsi="Times New Roman" w:cs="Times New Roman"/>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1A1631" w:rsidRPr="00CE4747" w:rsidRDefault="001A1631" w:rsidP="001A1631">
      <w:pPr>
        <w:numPr>
          <w:ilvl w:val="0"/>
          <w:numId w:val="13"/>
        </w:numPr>
        <w:spacing w:after="0" w:line="240" w:lineRule="auto"/>
        <w:rPr>
          <w:rFonts w:ascii="Times New Roman" w:hAnsi="Times New Roman" w:cs="Times New Roman"/>
        </w:rPr>
      </w:pPr>
      <w:r w:rsidRPr="00CE4747">
        <w:rPr>
          <w:rFonts w:ascii="Times New Roman" w:hAnsi="Times New Roman" w:cs="Times New Roman"/>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1A1631" w:rsidRPr="00CE4747" w:rsidRDefault="001A1631" w:rsidP="001A1631">
      <w:pPr>
        <w:numPr>
          <w:ilvl w:val="0"/>
          <w:numId w:val="13"/>
        </w:numPr>
        <w:spacing w:after="0" w:line="240" w:lineRule="auto"/>
        <w:rPr>
          <w:rFonts w:ascii="Times New Roman" w:hAnsi="Times New Roman" w:cs="Times New Roman"/>
        </w:rPr>
      </w:pPr>
      <w:r w:rsidRPr="00CE4747">
        <w:rPr>
          <w:rFonts w:ascii="Times New Roman" w:hAnsi="Times New Roman" w:cs="Times New Roman"/>
        </w:rPr>
        <w:t>готовность к самообслуживанию, включая обучение и выполнение домашних обязанностей.</w:t>
      </w:r>
    </w:p>
    <w:p w:rsidR="001A1631" w:rsidRPr="00CE4747" w:rsidRDefault="001A1631" w:rsidP="001A1631">
      <w:pPr>
        <w:ind w:firstLine="700"/>
        <w:rPr>
          <w:rFonts w:ascii="Times New Roman" w:hAnsi="Times New Roman" w:cs="Times New Roman"/>
          <w:u w:val="single"/>
        </w:rPr>
      </w:pPr>
      <w:r w:rsidRPr="00CE4747">
        <w:rPr>
          <w:rFonts w:ascii="Times New Roman" w:hAnsi="Times New Roman" w:cs="Times New Roman"/>
          <w:u w:val="single"/>
        </w:rPr>
        <w:t>Личностные результаты в сфере физического, психологического, социального и академического благополучия обучающихся:</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1A1631" w:rsidRPr="00CE4747" w:rsidRDefault="001A1631" w:rsidP="001A1631">
      <w:pPr>
        <w:jc w:val="center"/>
        <w:rPr>
          <w:rFonts w:ascii="Times New Roman" w:hAnsi="Times New Roman" w:cs="Times New Roman"/>
          <w:b/>
        </w:rPr>
      </w:pPr>
      <w:bookmarkStart w:id="2" w:name="_Toc434850649"/>
      <w:bookmarkStart w:id="3" w:name="_Toc435412673"/>
      <w:bookmarkStart w:id="4" w:name="_Toc453968146"/>
      <w:r w:rsidRPr="00CE4747">
        <w:rPr>
          <w:rFonts w:ascii="Times New Roman" w:hAnsi="Times New Roman" w:cs="Times New Roman"/>
          <w:b/>
        </w:rPr>
        <w:t>Метапредметные результаты</w:t>
      </w:r>
      <w:bookmarkEnd w:id="2"/>
      <w:bookmarkEnd w:id="3"/>
      <w:bookmarkEnd w:id="4"/>
    </w:p>
    <w:p w:rsidR="001A1631" w:rsidRPr="00CE4747" w:rsidRDefault="001A1631" w:rsidP="001A1631">
      <w:pPr>
        <w:rPr>
          <w:rFonts w:ascii="Times New Roman" w:hAnsi="Times New Roman" w:cs="Times New Roman"/>
          <w:u w:val="single"/>
        </w:rPr>
      </w:pPr>
      <w:r w:rsidRPr="00CE4747">
        <w:rPr>
          <w:rFonts w:ascii="Times New Roman" w:hAnsi="Times New Roman" w:cs="Times New Roman"/>
          <w:u w:val="single"/>
        </w:rPr>
        <w:t>Регулятивные универсальные учебные действия</w:t>
      </w:r>
    </w:p>
    <w:p w:rsidR="001A1631" w:rsidRPr="00CE4747" w:rsidRDefault="001A1631" w:rsidP="001A1631">
      <w:pPr>
        <w:rPr>
          <w:rFonts w:ascii="Times New Roman" w:hAnsi="Times New Roman" w:cs="Times New Roman"/>
        </w:rPr>
      </w:pPr>
      <w:r w:rsidRPr="00CE4747">
        <w:rPr>
          <w:rFonts w:ascii="Times New Roman" w:hAnsi="Times New Roman" w:cs="Times New Roman"/>
        </w:rPr>
        <w:t>Выпускник научится:</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t>самостоятельно определять цели, задавать параметры и критерии, по которым можно определить, что цель достигнута;</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t>ставить и формулировать собственные задачи в образовательной деятельности и жизненных ситуациях;</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t>оценивать ресурсы, в том числе время и другие нематериальные ресурсы, необходимые для достижения поставленной цели;</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lastRenderedPageBreak/>
        <w:t xml:space="preserve">выбирать путь достижения цели, планировать решение поставленных задач, оптимизируя материальные и нематериальные затраты; </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t>организовывать эффективный поиск ресурсов, необходимых для достижения поставленной цели;</w:t>
      </w:r>
    </w:p>
    <w:p w:rsidR="001A1631" w:rsidRPr="00CE4747" w:rsidRDefault="001A1631" w:rsidP="001A1631">
      <w:pPr>
        <w:numPr>
          <w:ilvl w:val="0"/>
          <w:numId w:val="14"/>
        </w:numPr>
        <w:spacing w:after="0" w:line="240" w:lineRule="auto"/>
        <w:rPr>
          <w:rFonts w:ascii="Times New Roman" w:hAnsi="Times New Roman" w:cs="Times New Roman"/>
        </w:rPr>
      </w:pPr>
      <w:r w:rsidRPr="00CE4747">
        <w:rPr>
          <w:rFonts w:ascii="Times New Roman" w:hAnsi="Times New Roman" w:cs="Times New Roman"/>
        </w:rPr>
        <w:t>сопоставлять полученный результат деятельности с поставленной заранее целью.</w:t>
      </w:r>
    </w:p>
    <w:p w:rsidR="001A1631" w:rsidRPr="00CE4747" w:rsidRDefault="001A1631" w:rsidP="001A1631">
      <w:pPr>
        <w:rPr>
          <w:rFonts w:ascii="Times New Roman" w:hAnsi="Times New Roman" w:cs="Times New Roman"/>
          <w:u w:val="single"/>
        </w:rPr>
      </w:pPr>
      <w:r w:rsidRPr="00CE4747">
        <w:rPr>
          <w:rFonts w:ascii="Times New Roman" w:hAnsi="Times New Roman" w:cs="Times New Roman"/>
          <w:u w:val="single"/>
        </w:rPr>
        <w:t>Познавательные универсальные учебные действия</w:t>
      </w:r>
    </w:p>
    <w:p w:rsidR="001A1631" w:rsidRPr="00CE4747" w:rsidRDefault="001A1631" w:rsidP="001A1631">
      <w:pPr>
        <w:rPr>
          <w:rFonts w:ascii="Times New Roman" w:hAnsi="Times New Roman" w:cs="Times New Roman"/>
        </w:rPr>
      </w:pPr>
      <w:r w:rsidRPr="00CE4747">
        <w:rPr>
          <w:rFonts w:ascii="Times New Roman" w:hAnsi="Times New Roman" w:cs="Times New Roman"/>
        </w:rPr>
        <w:t xml:space="preserve">Выпускник научится: </w:t>
      </w:r>
    </w:p>
    <w:p w:rsidR="001A1631" w:rsidRPr="00CE4747" w:rsidRDefault="001A1631" w:rsidP="001A1631">
      <w:pPr>
        <w:numPr>
          <w:ilvl w:val="0"/>
          <w:numId w:val="15"/>
        </w:numPr>
        <w:spacing w:after="0" w:line="240" w:lineRule="auto"/>
        <w:rPr>
          <w:rFonts w:ascii="Times New Roman" w:hAnsi="Times New Roman" w:cs="Times New Roman"/>
        </w:rPr>
      </w:pPr>
      <w:r w:rsidRPr="00CE4747">
        <w:rPr>
          <w:rFonts w:ascii="Times New Roman" w:hAnsi="Times New Roman" w:cs="Times New Roman"/>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1A1631" w:rsidRPr="00CE4747" w:rsidRDefault="001A1631" w:rsidP="001A1631">
      <w:pPr>
        <w:numPr>
          <w:ilvl w:val="0"/>
          <w:numId w:val="15"/>
        </w:numPr>
        <w:spacing w:after="0" w:line="240" w:lineRule="auto"/>
        <w:rPr>
          <w:rFonts w:ascii="Times New Roman" w:hAnsi="Times New Roman" w:cs="Times New Roman"/>
        </w:rPr>
      </w:pPr>
      <w:r w:rsidRPr="00CE4747">
        <w:rPr>
          <w:rFonts w:ascii="Times New Roman" w:hAnsi="Times New Roman" w:cs="Times New Roman"/>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1A1631" w:rsidRPr="00CE4747" w:rsidRDefault="001A1631" w:rsidP="001A1631">
      <w:pPr>
        <w:numPr>
          <w:ilvl w:val="0"/>
          <w:numId w:val="15"/>
        </w:numPr>
        <w:spacing w:after="0" w:line="240" w:lineRule="auto"/>
        <w:rPr>
          <w:rFonts w:ascii="Times New Roman" w:hAnsi="Times New Roman" w:cs="Times New Roman"/>
        </w:rPr>
      </w:pPr>
      <w:r w:rsidRPr="00CE4747">
        <w:rPr>
          <w:rFonts w:ascii="Times New Roman" w:hAnsi="Times New Roman" w:cs="Times New Roman"/>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1A1631" w:rsidRPr="00CE4747" w:rsidRDefault="001A1631" w:rsidP="001A1631">
      <w:pPr>
        <w:numPr>
          <w:ilvl w:val="0"/>
          <w:numId w:val="15"/>
        </w:numPr>
        <w:spacing w:after="0" w:line="240" w:lineRule="auto"/>
        <w:rPr>
          <w:rFonts w:ascii="Times New Roman" w:hAnsi="Times New Roman" w:cs="Times New Roman"/>
        </w:rPr>
      </w:pPr>
      <w:r w:rsidRPr="00CE4747">
        <w:rPr>
          <w:rFonts w:ascii="Times New Roman" w:hAnsi="Times New Roman" w:cs="Times New Roman"/>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1A1631" w:rsidRPr="00CE4747" w:rsidRDefault="001A1631" w:rsidP="001A1631">
      <w:pPr>
        <w:numPr>
          <w:ilvl w:val="0"/>
          <w:numId w:val="15"/>
        </w:numPr>
        <w:spacing w:after="0" w:line="240" w:lineRule="auto"/>
        <w:rPr>
          <w:rFonts w:ascii="Times New Roman" w:hAnsi="Times New Roman" w:cs="Times New Roman"/>
        </w:rPr>
      </w:pPr>
      <w:r w:rsidRPr="00CE4747">
        <w:rPr>
          <w:rFonts w:ascii="Times New Roman" w:hAnsi="Times New Roman" w:cs="Times New Roman"/>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1A1631" w:rsidRPr="00CE4747" w:rsidRDefault="001A1631" w:rsidP="001A1631">
      <w:pPr>
        <w:numPr>
          <w:ilvl w:val="0"/>
          <w:numId w:val="15"/>
        </w:numPr>
        <w:spacing w:after="0" w:line="240" w:lineRule="auto"/>
        <w:rPr>
          <w:rFonts w:ascii="Times New Roman" w:hAnsi="Times New Roman" w:cs="Times New Roman"/>
        </w:rPr>
      </w:pPr>
      <w:r w:rsidRPr="00CE4747">
        <w:rPr>
          <w:rFonts w:ascii="Times New Roman" w:hAnsi="Times New Roman" w:cs="Times New Roman"/>
        </w:rPr>
        <w:t>выстраивать индивидуальную образовательную траекторию, учитывая ограничения со стороны других участников и ресурсные ограничения;</w:t>
      </w:r>
    </w:p>
    <w:p w:rsidR="001A1631" w:rsidRPr="00CE4747" w:rsidRDefault="001A1631" w:rsidP="001A1631">
      <w:pPr>
        <w:numPr>
          <w:ilvl w:val="0"/>
          <w:numId w:val="15"/>
        </w:numPr>
        <w:spacing w:after="0" w:line="240" w:lineRule="auto"/>
        <w:rPr>
          <w:rFonts w:ascii="Times New Roman" w:hAnsi="Times New Roman" w:cs="Times New Roman"/>
        </w:rPr>
      </w:pPr>
      <w:r w:rsidRPr="00CE4747">
        <w:rPr>
          <w:rFonts w:ascii="Times New Roman" w:hAnsi="Times New Roman" w:cs="Times New Roman"/>
        </w:rPr>
        <w:t>менять и удерживать разные позиции в познавательной деятельности.</w:t>
      </w:r>
    </w:p>
    <w:p w:rsidR="001A1631" w:rsidRPr="00CE4747" w:rsidRDefault="001A1631" w:rsidP="001A1631">
      <w:pPr>
        <w:rPr>
          <w:rFonts w:ascii="Times New Roman" w:hAnsi="Times New Roman" w:cs="Times New Roman"/>
          <w:u w:val="single"/>
        </w:rPr>
      </w:pPr>
      <w:r w:rsidRPr="00CE4747">
        <w:rPr>
          <w:rFonts w:ascii="Times New Roman" w:hAnsi="Times New Roman" w:cs="Times New Roman"/>
          <w:u w:val="single"/>
        </w:rPr>
        <w:t>Коммуникативные универсальные учебные действия</w:t>
      </w:r>
    </w:p>
    <w:p w:rsidR="001A1631" w:rsidRPr="00CE4747" w:rsidRDefault="001A1631" w:rsidP="001A1631">
      <w:pPr>
        <w:rPr>
          <w:rFonts w:ascii="Times New Roman" w:hAnsi="Times New Roman" w:cs="Times New Roman"/>
        </w:rPr>
      </w:pPr>
      <w:r w:rsidRPr="00CE4747">
        <w:rPr>
          <w:rFonts w:ascii="Times New Roman" w:hAnsi="Times New Roman" w:cs="Times New Roman"/>
        </w:rPr>
        <w:t>Выпускник научится:</w:t>
      </w:r>
    </w:p>
    <w:p w:rsidR="001A1631" w:rsidRPr="00CE4747" w:rsidRDefault="001A1631" w:rsidP="001A1631">
      <w:pPr>
        <w:numPr>
          <w:ilvl w:val="0"/>
          <w:numId w:val="16"/>
        </w:numPr>
        <w:spacing w:after="0" w:line="240" w:lineRule="auto"/>
        <w:rPr>
          <w:rFonts w:ascii="Times New Roman" w:hAnsi="Times New Roman" w:cs="Times New Roman"/>
        </w:rPr>
      </w:pPr>
      <w:r w:rsidRPr="00CE4747">
        <w:rPr>
          <w:rFonts w:ascii="Times New Roman" w:hAnsi="Times New Roman" w:cs="Times New Roman"/>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1A1631" w:rsidRPr="00CE4747" w:rsidRDefault="001A1631" w:rsidP="001A1631">
      <w:pPr>
        <w:numPr>
          <w:ilvl w:val="0"/>
          <w:numId w:val="16"/>
        </w:numPr>
        <w:spacing w:after="0" w:line="240" w:lineRule="auto"/>
        <w:rPr>
          <w:rFonts w:ascii="Times New Roman" w:hAnsi="Times New Roman" w:cs="Times New Roman"/>
        </w:rPr>
      </w:pPr>
      <w:r w:rsidRPr="00CE4747">
        <w:rPr>
          <w:rFonts w:ascii="Times New Roman" w:hAnsi="Times New Roman" w:cs="Times New Roman"/>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1A1631" w:rsidRPr="00CE4747" w:rsidRDefault="001A1631" w:rsidP="001A1631">
      <w:pPr>
        <w:numPr>
          <w:ilvl w:val="0"/>
          <w:numId w:val="16"/>
        </w:numPr>
        <w:spacing w:after="0" w:line="240" w:lineRule="auto"/>
        <w:rPr>
          <w:rFonts w:ascii="Times New Roman" w:hAnsi="Times New Roman" w:cs="Times New Roman"/>
        </w:rPr>
      </w:pPr>
      <w:r w:rsidRPr="00CE4747">
        <w:rPr>
          <w:rFonts w:ascii="Times New Roman" w:hAnsi="Times New Roman" w:cs="Times New Roman"/>
        </w:rPr>
        <w:t>координировать и выполнять работу в условиях реального, виртуального и комбинированного взаимодействия;</w:t>
      </w:r>
    </w:p>
    <w:p w:rsidR="001A1631" w:rsidRPr="00CE4747" w:rsidRDefault="001A1631" w:rsidP="001A1631">
      <w:pPr>
        <w:numPr>
          <w:ilvl w:val="0"/>
          <w:numId w:val="16"/>
        </w:numPr>
        <w:spacing w:after="0" w:line="240" w:lineRule="auto"/>
        <w:rPr>
          <w:rFonts w:ascii="Times New Roman" w:hAnsi="Times New Roman" w:cs="Times New Roman"/>
        </w:rPr>
      </w:pPr>
      <w:r w:rsidRPr="00CE4747">
        <w:rPr>
          <w:rFonts w:ascii="Times New Roman" w:hAnsi="Times New Roman" w:cs="Times New Roman"/>
        </w:rPr>
        <w:t>развернуто, логично и точно излагать свою точку зрения с использованием адекватных (устных и письменных) языковых средств;</w:t>
      </w:r>
    </w:p>
    <w:p w:rsidR="001A1631" w:rsidRPr="00CE4747" w:rsidRDefault="001A1631" w:rsidP="001A1631">
      <w:pPr>
        <w:numPr>
          <w:ilvl w:val="0"/>
          <w:numId w:val="16"/>
        </w:numPr>
        <w:spacing w:after="0" w:line="240" w:lineRule="auto"/>
        <w:rPr>
          <w:rFonts w:ascii="Times New Roman" w:hAnsi="Times New Roman" w:cs="Times New Roman"/>
        </w:rPr>
      </w:pPr>
      <w:r w:rsidRPr="00CE4747">
        <w:rPr>
          <w:rFonts w:ascii="Times New Roman" w:hAnsi="Times New Roman" w:cs="Times New Roman"/>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1A1631" w:rsidRPr="00CE4747" w:rsidRDefault="001A1631" w:rsidP="001A1631">
      <w:pPr>
        <w:ind w:firstLine="840"/>
        <w:jc w:val="center"/>
        <w:rPr>
          <w:rFonts w:ascii="Times New Roman" w:hAnsi="Times New Roman" w:cs="Times New Roman"/>
          <w:b/>
        </w:rPr>
      </w:pPr>
    </w:p>
    <w:p w:rsidR="001A1631" w:rsidRPr="00CE4747" w:rsidRDefault="001A1631" w:rsidP="001A1631">
      <w:pPr>
        <w:ind w:firstLine="840"/>
        <w:jc w:val="center"/>
        <w:rPr>
          <w:rFonts w:ascii="Times New Roman" w:hAnsi="Times New Roman" w:cs="Times New Roman"/>
          <w:b/>
        </w:rPr>
      </w:pPr>
      <w:r w:rsidRPr="00CE4747">
        <w:rPr>
          <w:rFonts w:ascii="Times New Roman" w:hAnsi="Times New Roman" w:cs="Times New Roman"/>
          <w:b/>
        </w:rPr>
        <w:t>Предметные результаты</w:t>
      </w:r>
    </w:p>
    <w:p w:rsidR="001A1631" w:rsidRPr="001A1631" w:rsidRDefault="001A1631" w:rsidP="001A1631">
      <w:pPr>
        <w:ind w:firstLine="840"/>
        <w:rPr>
          <w:rFonts w:ascii="Times New Roman" w:hAnsi="Times New Roman" w:cs="Times New Roman"/>
        </w:rPr>
      </w:pPr>
      <w:r w:rsidRPr="001A1631">
        <w:rPr>
          <w:rFonts w:ascii="Times New Roman" w:hAnsi="Times New Roman" w:cs="Times New Roman"/>
        </w:rPr>
        <w:t>В результате изучения учебного предмета «Литература» на уровне среднего общего образования:</w:t>
      </w:r>
    </w:p>
    <w:p w:rsidR="001A1631" w:rsidRPr="001A1631" w:rsidRDefault="001A1631" w:rsidP="001A1631">
      <w:pPr>
        <w:rPr>
          <w:rFonts w:ascii="Times New Roman" w:hAnsi="Times New Roman" w:cs="Times New Roman"/>
          <w:b/>
        </w:rPr>
      </w:pPr>
      <w:r w:rsidRPr="001A1631">
        <w:rPr>
          <w:rFonts w:ascii="Times New Roman" w:hAnsi="Times New Roman" w:cs="Times New Roman"/>
          <w:b/>
        </w:rPr>
        <w:t>Выпускник на базовом уровне научится:</w:t>
      </w:r>
    </w:p>
    <w:p w:rsidR="001A1631" w:rsidRPr="001A1631" w:rsidRDefault="001A1631" w:rsidP="001A1631">
      <w:pPr>
        <w:numPr>
          <w:ilvl w:val="0"/>
          <w:numId w:val="17"/>
        </w:numPr>
        <w:spacing w:after="0" w:line="240" w:lineRule="auto"/>
        <w:rPr>
          <w:rFonts w:ascii="Times New Roman" w:hAnsi="Times New Roman" w:cs="Times New Roman"/>
        </w:rPr>
      </w:pPr>
      <w:r w:rsidRPr="001A1631">
        <w:rPr>
          <w:rFonts w:ascii="Times New Roman" w:hAnsi="Times New Roman" w:cs="Times New Roman"/>
        </w:rPr>
        <w:t>демонстрировать знание произведений русской, родной и мировой литературы в соответствии с материалом, обеспечивающим углубленное изучение предмета;</w:t>
      </w:r>
    </w:p>
    <w:p w:rsidR="001A1631" w:rsidRPr="001A1631" w:rsidRDefault="001A1631" w:rsidP="001A1631">
      <w:pPr>
        <w:numPr>
          <w:ilvl w:val="0"/>
          <w:numId w:val="17"/>
        </w:numPr>
        <w:spacing w:after="0" w:line="240" w:lineRule="auto"/>
        <w:rPr>
          <w:rFonts w:ascii="Times New Roman" w:hAnsi="Times New Roman" w:cs="Times New Roman"/>
        </w:rPr>
      </w:pPr>
      <w:r w:rsidRPr="001A1631">
        <w:rPr>
          <w:rFonts w:ascii="Times New Roman" w:hAnsi="Times New Roman" w:cs="Times New Roman"/>
        </w:rPr>
        <w:t>в устной и письменной форме анализировать:</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конкретные произведения с использованием различных научных методов, методик и практик чтения;</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lastRenderedPageBreak/>
        <w:t>• конкретные произведения во взаимосвязи с другими видами искусства (театром, кино и др.) и отраслями знания (историей, философией, педагогикой, психологией и др.);</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несколько различных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каждая версия интерпретирует исходный текст;</w:t>
      </w:r>
    </w:p>
    <w:p w:rsidR="001A1631" w:rsidRPr="001A1631" w:rsidRDefault="001A1631" w:rsidP="001A1631">
      <w:pPr>
        <w:numPr>
          <w:ilvl w:val="0"/>
          <w:numId w:val="18"/>
        </w:numPr>
        <w:spacing w:after="0" w:line="240" w:lineRule="auto"/>
        <w:rPr>
          <w:rFonts w:ascii="Times New Roman" w:hAnsi="Times New Roman" w:cs="Times New Roman"/>
        </w:rPr>
      </w:pPr>
      <w:r w:rsidRPr="001A1631">
        <w:rPr>
          <w:rFonts w:ascii="Times New Roman" w:hAnsi="Times New Roman" w:cs="Times New Roman"/>
        </w:rPr>
        <w:t>ориентироваться в историко-литературном процессе XIX–ХХ веков и современном литературном процессе, опираясь на:</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понятие об основных литературных направлениях, течениях, ведущих литературных группах (уметь определять наиболее яркие или характерные черты направления или течения в конкретном тексте, в том числе прежде неизвестном), знание о составе ведущих литературных групп, о литературной борьбе и взаимодействии между ними (например, о полемике символистов и футуристов, сторонников «гражданской» и «чистой» поэзии и др.);</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знание имен и творческих биографий наиболее известных писателей, критиков, литературных героев, а также названий самых значительных произведений;</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представление о значимости и актуальности произведений в контексте эпохи их появления;</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знания об истории создания изучаемых произведений и об особенностях восприятия произведений читателями в исторической динамике;</w:t>
      </w:r>
    </w:p>
    <w:p w:rsidR="001A1631" w:rsidRPr="001A1631" w:rsidRDefault="001A1631" w:rsidP="001A1631">
      <w:pPr>
        <w:numPr>
          <w:ilvl w:val="0"/>
          <w:numId w:val="18"/>
        </w:numPr>
        <w:spacing w:after="0" w:line="240" w:lineRule="auto"/>
        <w:rPr>
          <w:rFonts w:ascii="Times New Roman" w:hAnsi="Times New Roman" w:cs="Times New Roman"/>
        </w:rPr>
      </w:pPr>
      <w:r w:rsidRPr="001A1631">
        <w:rPr>
          <w:rFonts w:ascii="Times New Roman" w:hAnsi="Times New Roman" w:cs="Times New Roman"/>
        </w:rPr>
        <w:t xml:space="preserve">обобщать и анализировать свой читательский опыт (в том числе и опыт самостоятельного чтения): </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давать развернутые ответы на вопросы с использованием научного аппарата литературоведения и литературной критики,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rsidR="001A1631" w:rsidRPr="001A1631" w:rsidRDefault="001A1631" w:rsidP="001A1631">
      <w:pPr>
        <w:numPr>
          <w:ilvl w:val="0"/>
          <w:numId w:val="18"/>
        </w:numPr>
        <w:spacing w:after="0" w:line="240" w:lineRule="auto"/>
        <w:rPr>
          <w:rFonts w:ascii="Times New Roman" w:hAnsi="Times New Roman" w:cs="Times New Roman"/>
        </w:rPr>
      </w:pPr>
      <w:r w:rsidRPr="001A1631">
        <w:rPr>
          <w:rFonts w:ascii="Times New Roman" w:hAnsi="Times New Roman" w:cs="Times New Roman"/>
        </w:rPr>
        <w:t>осуществлять следующую продуктивную деятельность:</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выполнять проектные и исследовательские литературоведческие работы, самостоятельно определяя их тематику, методы и планируемые результаты;</w:t>
      </w:r>
    </w:p>
    <w:p w:rsidR="001A1631" w:rsidRPr="001A1631" w:rsidRDefault="001A1631" w:rsidP="001A1631">
      <w:pPr>
        <w:ind w:left="980"/>
        <w:rPr>
          <w:rFonts w:ascii="Times New Roman" w:hAnsi="Times New Roman" w:cs="Times New Roman"/>
        </w:rPr>
      </w:pPr>
      <w:r w:rsidRPr="001A1631">
        <w:rPr>
          <w:rFonts w:ascii="Times New Roman" w:hAnsi="Times New Roman" w:cs="Times New Roman"/>
        </w:rPr>
        <w:t xml:space="preserve">•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др.). </w:t>
      </w:r>
    </w:p>
    <w:p w:rsidR="001A1631" w:rsidRPr="001A1631" w:rsidRDefault="001A1631" w:rsidP="001A1631">
      <w:pPr>
        <w:rPr>
          <w:rFonts w:ascii="Times New Roman" w:hAnsi="Times New Roman" w:cs="Times New Roman"/>
          <w:b/>
        </w:rPr>
      </w:pPr>
      <w:r w:rsidRPr="001A1631">
        <w:rPr>
          <w:rFonts w:ascii="Times New Roman" w:hAnsi="Times New Roman" w:cs="Times New Roman"/>
          <w:b/>
        </w:rPr>
        <w:t>Выпускник на базовом уровне получит возможность научиться:</w:t>
      </w:r>
    </w:p>
    <w:p w:rsidR="001A1631" w:rsidRPr="001A1631" w:rsidRDefault="001A1631" w:rsidP="001A1631">
      <w:pPr>
        <w:numPr>
          <w:ilvl w:val="0"/>
          <w:numId w:val="18"/>
        </w:numPr>
        <w:spacing w:after="0" w:line="240" w:lineRule="auto"/>
        <w:rPr>
          <w:rFonts w:ascii="Times New Roman" w:hAnsi="Times New Roman" w:cs="Times New Roman"/>
        </w:rPr>
      </w:pPr>
      <w:r w:rsidRPr="001A1631">
        <w:rPr>
          <w:rFonts w:ascii="Times New Roman" w:hAnsi="Times New Roman" w:cs="Times New Roman"/>
        </w:rPr>
        <w:t>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сети Интернет;</w:t>
      </w:r>
    </w:p>
    <w:p w:rsidR="001A1631" w:rsidRPr="001A1631" w:rsidRDefault="001A1631" w:rsidP="001A1631">
      <w:pPr>
        <w:numPr>
          <w:ilvl w:val="0"/>
          <w:numId w:val="18"/>
        </w:numPr>
        <w:spacing w:after="0" w:line="240" w:lineRule="auto"/>
        <w:rPr>
          <w:rFonts w:ascii="Times New Roman" w:hAnsi="Times New Roman" w:cs="Times New Roman"/>
        </w:rPr>
      </w:pPr>
      <w:r w:rsidRPr="001A1631">
        <w:rPr>
          <w:rFonts w:ascii="Times New Roman" w:hAnsi="Times New Roman" w:cs="Times New Roman"/>
        </w:rPr>
        <w:t>опираться в своей деятельности на ведущие направления литературоведения, в том числе современного, на работы крупнейших литературоведов и критиков XIX–XXI вв.;</w:t>
      </w:r>
    </w:p>
    <w:p w:rsidR="001A1631" w:rsidRPr="001A1631" w:rsidRDefault="001A1631" w:rsidP="001A1631">
      <w:pPr>
        <w:numPr>
          <w:ilvl w:val="0"/>
          <w:numId w:val="18"/>
        </w:numPr>
        <w:spacing w:after="0" w:line="240" w:lineRule="auto"/>
        <w:rPr>
          <w:rFonts w:ascii="Times New Roman" w:hAnsi="Times New Roman" w:cs="Times New Roman"/>
        </w:rPr>
      </w:pPr>
      <w:r w:rsidRPr="001A1631">
        <w:rPr>
          <w:rFonts w:ascii="Times New Roman" w:hAnsi="Times New Roman" w:cs="Times New Roman"/>
        </w:rPr>
        <w:t>пополнять и обогащать свои представления об основных закономерностях литературного процесса, в том числе современного, в его динамике;</w:t>
      </w:r>
    </w:p>
    <w:p w:rsidR="001A1631" w:rsidRPr="001A1631" w:rsidRDefault="001A1631" w:rsidP="001A1631">
      <w:pPr>
        <w:numPr>
          <w:ilvl w:val="0"/>
          <w:numId w:val="18"/>
        </w:numPr>
        <w:spacing w:after="0" w:line="240" w:lineRule="auto"/>
        <w:rPr>
          <w:rFonts w:ascii="Times New Roman" w:hAnsi="Times New Roman" w:cs="Times New Roman"/>
        </w:rPr>
      </w:pPr>
      <w:r w:rsidRPr="001A1631">
        <w:rPr>
          <w:rFonts w:ascii="Times New Roman" w:hAnsi="Times New Roman" w:cs="Times New Roman"/>
        </w:rPr>
        <w:t xml:space="preserve">принимать участие в научных и творческих мероприятиях (конференциях, конкурсах, летних школах и пр.) для молодых ученых в различных ролях (докладчик, содокладчик, </w:t>
      </w:r>
      <w:r w:rsidRPr="001A1631">
        <w:rPr>
          <w:rFonts w:ascii="Times New Roman" w:hAnsi="Times New Roman" w:cs="Times New Roman"/>
        </w:rPr>
        <w:lastRenderedPageBreak/>
        <w:t>дискутант и др.), представляя результаты своих исследований в виде научных докладов и статей в специализированных изданиях.</w:t>
      </w:r>
    </w:p>
    <w:p w:rsidR="001A1631" w:rsidRPr="001A1631" w:rsidRDefault="001A1631" w:rsidP="001A1631">
      <w:pPr>
        <w:jc w:val="center"/>
        <w:rPr>
          <w:rFonts w:ascii="Times New Roman" w:hAnsi="Times New Roman" w:cs="Times New Roman"/>
          <w:b/>
          <w:sz w:val="28"/>
        </w:rPr>
      </w:pPr>
    </w:p>
    <w:p w:rsidR="001A1631" w:rsidRPr="001A1631" w:rsidRDefault="001A1631" w:rsidP="001A1631">
      <w:pPr>
        <w:pStyle w:val="a5"/>
        <w:numPr>
          <w:ilvl w:val="0"/>
          <w:numId w:val="6"/>
        </w:numPr>
        <w:jc w:val="center"/>
        <w:rPr>
          <w:b/>
          <w:sz w:val="24"/>
        </w:rPr>
      </w:pPr>
      <w:r w:rsidRPr="001A1631">
        <w:rPr>
          <w:b/>
          <w:sz w:val="24"/>
        </w:rPr>
        <w:t>Содержание учебного предмета</w:t>
      </w:r>
    </w:p>
    <w:p w:rsidR="00932062" w:rsidRPr="00932062" w:rsidRDefault="00932062" w:rsidP="00932062">
      <w:pPr>
        <w:jc w:val="both"/>
        <w:rPr>
          <w:rFonts w:ascii="Times New Roman" w:eastAsia="Times New Roman" w:hAnsi="Times New Roman" w:cs="Times New Roman"/>
          <w:szCs w:val="28"/>
        </w:rPr>
      </w:pPr>
      <w:r w:rsidRPr="00932062">
        <w:rPr>
          <w:rFonts w:ascii="Times New Roman" w:eastAsia="Times New Roman" w:hAnsi="Times New Roman" w:cs="Times New Roman"/>
          <w:b/>
          <w:szCs w:val="28"/>
        </w:rPr>
        <w:t xml:space="preserve">Освоение стратегий чтения художественного произведения:  </w:t>
      </w:r>
      <w:r w:rsidRPr="00932062">
        <w:rPr>
          <w:rFonts w:ascii="Times New Roman" w:eastAsia="Times New Roman" w:hAnsi="Times New Roman" w:cs="Times New Roman"/>
          <w:szCs w:val="28"/>
        </w:rPr>
        <w:t xml:space="preserve"> чтение конкретных произведений на уроке, стратегию чтения которых выбирает учитель (медленное чтение с элементами комментирования; комплексный анализ художественного текста; сравнительно-сопоставительное (компаративное) чтение и др.). В процессе данной деятельности осваиваются основные приемы и методы работы с художественным текстом. Произведения для работы на уроке определяются составителем рабочей программы (рекомендуется, что во время изучения одного модуля для медленного чтения на уроке выбирается 1–2 произведения, для компаративного чтения должны быть выбраны не менее 2 произведений).</w:t>
      </w:r>
    </w:p>
    <w:p w:rsidR="00932062" w:rsidRPr="00932062" w:rsidRDefault="00932062" w:rsidP="00932062">
      <w:pPr>
        <w:jc w:val="both"/>
        <w:rPr>
          <w:rFonts w:ascii="Times New Roman" w:eastAsia="Times New Roman" w:hAnsi="Times New Roman" w:cs="Times New Roman"/>
          <w:b/>
          <w:szCs w:val="28"/>
        </w:rPr>
      </w:pPr>
      <w:r w:rsidRPr="00932062">
        <w:rPr>
          <w:rFonts w:ascii="Times New Roman" w:eastAsia="Times New Roman" w:hAnsi="Times New Roman" w:cs="Times New Roman"/>
          <w:b/>
          <w:szCs w:val="28"/>
        </w:rPr>
        <w:t>Анализ художественного текста</w:t>
      </w:r>
    </w:p>
    <w:p w:rsidR="00932062" w:rsidRPr="00932062" w:rsidRDefault="00932062" w:rsidP="00932062">
      <w:pPr>
        <w:ind w:firstLine="700"/>
        <w:jc w:val="both"/>
        <w:rPr>
          <w:rFonts w:ascii="Times New Roman" w:eastAsia="Times New Roman" w:hAnsi="Times New Roman" w:cs="Times New Roman"/>
          <w:szCs w:val="28"/>
        </w:rPr>
      </w:pPr>
      <w:r w:rsidRPr="00932062">
        <w:rPr>
          <w:rFonts w:ascii="Times New Roman" w:eastAsia="Times New Roman" w:hAnsi="Times New Roman" w:cs="Times New Roman"/>
          <w:szCs w:val="28"/>
        </w:rPr>
        <w:t>Определение темы (тем) и проблемы (проблем) произведения. Определение жанрово-родовой принадлежности. Субъектная организация. Пространство и время в 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rsidR="00932062" w:rsidRPr="00932062" w:rsidRDefault="00932062" w:rsidP="00932062">
      <w:pPr>
        <w:jc w:val="both"/>
        <w:rPr>
          <w:rFonts w:ascii="Times New Roman" w:eastAsia="Times New Roman" w:hAnsi="Times New Roman" w:cs="Times New Roman"/>
          <w:b/>
          <w:i/>
          <w:szCs w:val="28"/>
        </w:rPr>
      </w:pPr>
      <w:r w:rsidRPr="00932062">
        <w:rPr>
          <w:rFonts w:ascii="Times New Roman" w:eastAsia="Times New Roman" w:hAnsi="Times New Roman" w:cs="Times New Roman"/>
          <w:b/>
          <w:i/>
          <w:szCs w:val="28"/>
        </w:rPr>
        <w:t>Методы анализа</w:t>
      </w:r>
    </w:p>
    <w:p w:rsidR="00932062" w:rsidRPr="00932062" w:rsidRDefault="00932062" w:rsidP="00932062">
      <w:pPr>
        <w:ind w:firstLine="700"/>
        <w:jc w:val="both"/>
        <w:rPr>
          <w:rFonts w:ascii="Times New Roman" w:eastAsia="Times New Roman" w:hAnsi="Times New Roman" w:cs="Times New Roman"/>
          <w:i/>
          <w:szCs w:val="28"/>
        </w:rPr>
      </w:pPr>
      <w:r w:rsidRPr="00932062">
        <w:rPr>
          <w:rFonts w:ascii="Times New Roman" w:eastAsia="Times New Roman" w:hAnsi="Times New Roman" w:cs="Times New Roman"/>
          <w:i/>
          <w:szCs w:val="28"/>
        </w:rPr>
        <w:t>Мотивный анализ. Поуровневый анализ. Компаративный анализ. Структурный анализ (метод анализа бинарных оппозиций). Стиховедческий анализ.</w:t>
      </w:r>
    </w:p>
    <w:p w:rsidR="00932062" w:rsidRPr="00932062" w:rsidRDefault="00932062" w:rsidP="00932062">
      <w:pPr>
        <w:ind w:firstLine="700"/>
        <w:jc w:val="both"/>
        <w:rPr>
          <w:rFonts w:ascii="Times New Roman" w:eastAsia="Times New Roman" w:hAnsi="Times New Roman" w:cs="Times New Roman"/>
          <w:b/>
          <w:szCs w:val="28"/>
        </w:rPr>
      </w:pPr>
      <w:r w:rsidRPr="00932062">
        <w:rPr>
          <w:rFonts w:ascii="Times New Roman" w:eastAsia="Times New Roman" w:hAnsi="Times New Roman" w:cs="Times New Roman"/>
          <w:b/>
          <w:szCs w:val="28"/>
        </w:rPr>
        <w:t>Работа с интерпретациями и смежными видами искусств и областями знания</w:t>
      </w:r>
    </w:p>
    <w:p w:rsidR="00932062" w:rsidRPr="00932062" w:rsidRDefault="00932062" w:rsidP="00932062">
      <w:pPr>
        <w:ind w:firstLine="700"/>
        <w:jc w:val="both"/>
        <w:rPr>
          <w:rFonts w:ascii="Times New Roman" w:eastAsia="Times New Roman" w:hAnsi="Times New Roman" w:cs="Times New Roman"/>
          <w:szCs w:val="28"/>
        </w:rPr>
      </w:pPr>
      <w:r w:rsidRPr="00932062">
        <w:rPr>
          <w:rFonts w:ascii="Times New Roman" w:eastAsia="Times New Roman" w:hAnsi="Times New Roman" w:cs="Times New Roman"/>
          <w:szCs w:val="28"/>
        </w:rPr>
        <w:t xml:space="preserve">Анализ и интерпретация: на базовом уровне обучающиеся понимают разницу между аналитической работой с текстом, его составляющими, </w:t>
      </w:r>
      <w:r w:rsidRPr="00932062">
        <w:rPr>
          <w:rFonts w:ascii="Times New Roman" w:hAnsi="Times New Roman" w:cs="Times New Roman"/>
        </w:rPr>
        <w:t>–</w:t>
      </w:r>
      <w:r w:rsidRPr="00932062">
        <w:rPr>
          <w:rFonts w:ascii="Times New Roman" w:eastAsia="Times New Roman" w:hAnsi="Times New Roman" w:cs="Times New Roman"/>
          <w:szCs w:val="28"/>
        </w:rPr>
        <w:t xml:space="preserve"> и интерпретационной деятельностью. Интерпретация научная и творческая (рецензия, сочинение и стилизация, пародия, иллюстрация, другой способ визуализации); индивидуальная и коллективная (исполнение чтецом и спектакль, экранизация). Интерпретация литературного произведения другими видами искусства (знакомство с отдельными театральными постановками, экранизациями; с пластическими интерпретациями образов и сюжетов литературы). Связи литературы с историей; психологией; философией; мифологией и религией; естественными науками (основы историко-культурного комментирования, привлечение научных знаний для интерпретации художественного произведения). </w:t>
      </w:r>
    </w:p>
    <w:p w:rsidR="00932062" w:rsidRPr="00932062" w:rsidRDefault="00932062" w:rsidP="00932062">
      <w:pPr>
        <w:jc w:val="both"/>
        <w:rPr>
          <w:rFonts w:ascii="Times New Roman" w:eastAsia="Times New Roman" w:hAnsi="Times New Roman" w:cs="Times New Roman"/>
          <w:szCs w:val="28"/>
        </w:rPr>
      </w:pPr>
      <w:r w:rsidRPr="00932062">
        <w:rPr>
          <w:rFonts w:ascii="Times New Roman" w:eastAsia="Times New Roman" w:hAnsi="Times New Roman" w:cs="Times New Roman"/>
          <w:b/>
          <w:szCs w:val="28"/>
        </w:rPr>
        <w:t>Самостоятельное чтение</w:t>
      </w:r>
    </w:p>
    <w:p w:rsidR="00932062" w:rsidRPr="00932062" w:rsidRDefault="00932062" w:rsidP="00932062">
      <w:pPr>
        <w:ind w:firstLine="700"/>
        <w:jc w:val="both"/>
        <w:rPr>
          <w:rFonts w:ascii="Times New Roman" w:eastAsia="Times New Roman" w:hAnsi="Times New Roman" w:cs="Times New Roman"/>
          <w:szCs w:val="28"/>
        </w:rPr>
      </w:pPr>
      <w:r w:rsidRPr="00932062">
        <w:rPr>
          <w:rFonts w:ascii="Times New Roman" w:eastAsia="Times New Roman" w:hAnsi="Times New Roman" w:cs="Times New Roman"/>
          <w:szCs w:val="28"/>
        </w:rPr>
        <w:t>Произведения для самостоятельного чтения предлагаются обучающимся в рамках списка литературы к модулю. На материале произведений из этого списка обучающиеся выполняют итоговую письменную работу по теме модуля (демонстрируют уровень владения основными приемами и методами анализа текста).</w:t>
      </w:r>
    </w:p>
    <w:p w:rsidR="00932062" w:rsidRPr="00932062" w:rsidRDefault="00932062" w:rsidP="00932062">
      <w:pPr>
        <w:jc w:val="both"/>
        <w:rPr>
          <w:rFonts w:ascii="Times New Roman" w:eastAsia="Times New Roman" w:hAnsi="Times New Roman" w:cs="Times New Roman"/>
          <w:b/>
          <w:szCs w:val="28"/>
        </w:rPr>
      </w:pPr>
      <w:r w:rsidRPr="00932062">
        <w:rPr>
          <w:rFonts w:ascii="Times New Roman" w:eastAsia="Times New Roman" w:hAnsi="Times New Roman" w:cs="Times New Roman"/>
          <w:b/>
          <w:szCs w:val="28"/>
        </w:rPr>
        <w:t>Создание собственного текста</w:t>
      </w:r>
    </w:p>
    <w:p w:rsidR="00932062" w:rsidRPr="00932062" w:rsidRDefault="00932062" w:rsidP="00932062">
      <w:pPr>
        <w:ind w:firstLine="700"/>
        <w:jc w:val="both"/>
        <w:rPr>
          <w:rFonts w:ascii="Times New Roman" w:eastAsia="Times New Roman" w:hAnsi="Times New Roman" w:cs="Times New Roman"/>
          <w:szCs w:val="28"/>
        </w:rPr>
      </w:pPr>
      <w:r w:rsidRPr="00932062">
        <w:rPr>
          <w:rFonts w:ascii="Times New Roman" w:eastAsia="Times New Roman" w:hAnsi="Times New Roman" w:cs="Times New Roman"/>
          <w:szCs w:val="28"/>
        </w:rPr>
        <w:t xml:space="preserve">В устной и письменной форме обобщение и анализ своего читательского опыта. Устные жанры: краткий ответ на вопрос, сообщение (о произведении, об авторе, об интерпретации </w:t>
      </w:r>
      <w:r w:rsidRPr="00932062">
        <w:rPr>
          <w:rFonts w:ascii="Times New Roman" w:eastAsia="Times New Roman" w:hAnsi="Times New Roman" w:cs="Times New Roman"/>
          <w:szCs w:val="28"/>
        </w:rPr>
        <w:lastRenderedPageBreak/>
        <w:t xml:space="preserve">произведения), мини-экскурсия, устная защита проекта. Письменные жанры: краткий ответ на вопрос, мини-сочинение, сочинение-размышление, эссе, аннотация, рецензия, обзор (литературы по теме, книжных новинок, критических статей), </w:t>
      </w:r>
      <w:r w:rsidRPr="00932062">
        <w:rPr>
          <w:rFonts w:ascii="Times New Roman" w:eastAsia="Times New Roman" w:hAnsi="Times New Roman" w:cs="Times New Roman"/>
          <w:i/>
          <w:szCs w:val="28"/>
        </w:rPr>
        <w:t>научное сообщение</w:t>
      </w:r>
      <w:r w:rsidRPr="00932062">
        <w:rPr>
          <w:rFonts w:ascii="Times New Roman" w:eastAsia="Times New Roman" w:hAnsi="Times New Roman" w:cs="Times New Roman"/>
          <w:szCs w:val="28"/>
        </w:rPr>
        <w:t>, проект и презентация проекта. Критерии оценки письменных работ, посвященных анализу самостоятельно прочитанных произведений, приведены в разделе «Результаты».</w:t>
      </w:r>
    </w:p>
    <w:p w:rsidR="00932062" w:rsidRPr="00932062" w:rsidRDefault="00932062" w:rsidP="00932062">
      <w:pPr>
        <w:jc w:val="both"/>
        <w:rPr>
          <w:rFonts w:ascii="Times New Roman" w:eastAsia="Times New Roman" w:hAnsi="Times New Roman" w:cs="Times New Roman"/>
          <w:b/>
          <w:szCs w:val="28"/>
        </w:rPr>
      </w:pPr>
      <w:r w:rsidRPr="00932062">
        <w:rPr>
          <w:rFonts w:ascii="Times New Roman" w:eastAsia="Times New Roman" w:hAnsi="Times New Roman" w:cs="Times New Roman"/>
          <w:b/>
          <w:szCs w:val="28"/>
        </w:rPr>
        <w:t>Использование ресурса</w:t>
      </w:r>
    </w:p>
    <w:p w:rsidR="00932062" w:rsidRDefault="00932062" w:rsidP="00932062">
      <w:pPr>
        <w:ind w:firstLine="700"/>
        <w:jc w:val="both"/>
        <w:rPr>
          <w:rFonts w:ascii="Times New Roman" w:hAnsi="Times New Roman" w:cs="Times New Roman"/>
        </w:rPr>
      </w:pPr>
      <w:r w:rsidRPr="00932062">
        <w:rPr>
          <w:rFonts w:ascii="Times New Roman" w:eastAsia="Times New Roman" w:hAnsi="Times New Roman" w:cs="Times New Roman"/>
          <w:szCs w:val="28"/>
        </w:rPr>
        <w:t>Использование библиотечных, архивных, электронных ресурсов при работе с произведением, изучаемым в классе. Развитие навыков обращения к справочно-информационным ресурсам, в том числе и виртуальным. Самостоятельная деятельность, связанная с поиском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 и т.п.).</w:t>
      </w:r>
    </w:p>
    <w:p w:rsidR="00932062" w:rsidRPr="00932062" w:rsidRDefault="00932062" w:rsidP="00932062">
      <w:pPr>
        <w:rPr>
          <w:rFonts w:ascii="Times New Roman" w:hAnsi="Times New Roman" w:cs="Times New Roman"/>
        </w:rPr>
      </w:pPr>
      <w:r w:rsidRPr="00932062">
        <w:rPr>
          <w:rFonts w:ascii="Times New Roman" w:eastAsia="Times New Roman" w:hAnsi="Times New Roman" w:cs="Times New Roman"/>
          <w:b/>
          <w:szCs w:val="28"/>
        </w:rPr>
        <w:t>1. Проблемно-тематические блоки</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Личность</w:t>
      </w:r>
      <w:r w:rsidRPr="00932062">
        <w:rPr>
          <w:rFonts w:ascii="Times New Roman" w:hAnsi="Times New Roman" w:cs="Times New Roman"/>
        </w:rPr>
        <w:t xml:space="preserve">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Личность и семья</w:t>
      </w:r>
      <w:r w:rsidRPr="00932062">
        <w:rPr>
          <w:rFonts w:ascii="Times New Roman" w:hAnsi="Times New Roman" w:cs="Times New Roman"/>
        </w:rPr>
        <w:t xml:space="preserve">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Личность – общество – государство</w:t>
      </w:r>
      <w:r w:rsidRPr="00932062">
        <w:rPr>
          <w:rFonts w:ascii="Times New Roman" w:hAnsi="Times New Roman" w:cs="Times New Roman"/>
        </w:rPr>
        <w:t xml:space="preserve">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Личность – природа – цивилизация</w:t>
      </w:r>
      <w:r w:rsidRPr="00932062">
        <w:rPr>
          <w:rFonts w:ascii="Times New Roman" w:hAnsi="Times New Roman" w:cs="Times New Roman"/>
        </w:rPr>
        <w:t xml:space="preserve">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Личность – история – современность</w:t>
      </w:r>
      <w:r w:rsidRPr="00932062">
        <w:rPr>
          <w:rFonts w:ascii="Times New Roman" w:hAnsi="Times New Roman" w:cs="Times New Roman"/>
        </w:rPr>
        <w:t xml:space="preserve">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932062" w:rsidRPr="00932062" w:rsidRDefault="00932062" w:rsidP="00932062">
      <w:pPr>
        <w:rPr>
          <w:rFonts w:ascii="Times New Roman" w:hAnsi="Times New Roman" w:cs="Times New Roman"/>
        </w:rPr>
      </w:pPr>
      <w:r w:rsidRPr="00932062">
        <w:rPr>
          <w:rFonts w:ascii="Times New Roman" w:eastAsia="Times New Roman" w:hAnsi="Times New Roman" w:cs="Times New Roman"/>
          <w:b/>
          <w:szCs w:val="28"/>
        </w:rPr>
        <w:t>2. Историко- и теоретико-литературные блоки</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Литература реализма</w:t>
      </w:r>
      <w:r w:rsidRPr="00932062">
        <w:rPr>
          <w:rFonts w:ascii="Times New Roman" w:hAnsi="Times New Roman" w:cs="Times New Roman"/>
        </w:rPr>
        <w:t xml:space="preserve"> (природное и социальное в человеке; объективная истина и субъективная правда; проблема идеала, социального обустройства и нравственного самосовершенствования человека в литературе реализма).</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Литература модернизма</w:t>
      </w:r>
      <w:r w:rsidRPr="00932062">
        <w:rPr>
          <w:rFonts w:ascii="Times New Roman" w:hAnsi="Times New Roman" w:cs="Times New Roman"/>
        </w:rPr>
        <w:t xml:space="preserve"> – классическая и неклассическая, «высокого модернизма» и авангардизма, отечественная и зарубежная (проблема традиции и новизны в искусстве; Серебряный век русской культуры: символизм, акмеизм, футуризм, неореализм, их представители).</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Литература советского времени</w:t>
      </w:r>
      <w:r w:rsidRPr="00932062">
        <w:rPr>
          <w:rFonts w:ascii="Times New Roman" w:hAnsi="Times New Roman" w:cs="Times New Roman"/>
        </w:rPr>
        <w:t xml:space="preserve"> (литература советская, русского зарубежья, неподцензурная – представители; проблема свободы творчества и миссии писателя; литература отечественная, в том числе родная (региональная), и зарубежная, переводы).</w:t>
      </w:r>
    </w:p>
    <w:p w:rsidR="00932062" w:rsidRPr="00932062" w:rsidRDefault="00932062" w:rsidP="00932062">
      <w:pPr>
        <w:rPr>
          <w:rFonts w:ascii="Times New Roman" w:hAnsi="Times New Roman" w:cs="Times New Roman"/>
        </w:rPr>
      </w:pPr>
      <w:r w:rsidRPr="00932062">
        <w:rPr>
          <w:rFonts w:ascii="Times New Roman" w:hAnsi="Times New Roman" w:cs="Times New Roman"/>
          <w:b/>
        </w:rPr>
        <w:lastRenderedPageBreak/>
        <w:t>Современный литературный процесс</w:t>
      </w:r>
      <w:r w:rsidRPr="00932062">
        <w:rPr>
          <w:rFonts w:ascii="Times New Roman" w:hAnsi="Times New Roman" w:cs="Times New Roman"/>
        </w:rPr>
        <w:t xml:space="preserve"> (литература жанровая и нежанровая; современные литературные институции – писательские объединения, литературные премии, литературные издания и ресурсы; литературные события и заметные авторы последних лет).</w:t>
      </w:r>
    </w:p>
    <w:p w:rsidR="00932062" w:rsidRPr="00932062" w:rsidRDefault="00932062" w:rsidP="00932062">
      <w:pPr>
        <w:rPr>
          <w:rFonts w:ascii="Times New Roman" w:hAnsi="Times New Roman" w:cs="Times New Roman"/>
        </w:rPr>
      </w:pPr>
      <w:r w:rsidRPr="00932062">
        <w:rPr>
          <w:rFonts w:ascii="Times New Roman" w:hAnsi="Times New Roman" w:cs="Times New Roman"/>
          <w:b/>
        </w:rPr>
        <w:t>Литература и другие виды искусства</w:t>
      </w:r>
      <w:r w:rsidRPr="00932062">
        <w:rPr>
          <w:rFonts w:ascii="Times New Roman" w:hAnsi="Times New Roman" w:cs="Times New Roman"/>
        </w:rPr>
        <w:t xml:space="preserve"> (судьба художника в литературе и тема творчества в литературе, литература и театр, кино, живопись, музыка и др.; интерпретация литературного произведения).</w:t>
      </w:r>
    </w:p>
    <w:p w:rsidR="00932062" w:rsidRPr="00BC212E" w:rsidRDefault="00932062" w:rsidP="00932062">
      <w:pPr>
        <w:pStyle w:val="a5"/>
        <w:numPr>
          <w:ilvl w:val="0"/>
          <w:numId w:val="6"/>
        </w:numPr>
        <w:jc w:val="center"/>
        <w:rPr>
          <w:b/>
          <w:sz w:val="22"/>
        </w:rPr>
      </w:pPr>
      <w:r w:rsidRPr="00BC212E">
        <w:rPr>
          <w:b/>
          <w:sz w:val="22"/>
        </w:rPr>
        <w:t>Тематическое планирование</w:t>
      </w:r>
    </w:p>
    <w:p w:rsidR="00932062" w:rsidRPr="00BC212E" w:rsidRDefault="00932062" w:rsidP="00932062">
      <w:pPr>
        <w:jc w:val="center"/>
        <w:rPr>
          <w:rFonts w:ascii="Times New Roman" w:hAnsi="Times New Roman" w:cs="Times New Roman"/>
          <w:b/>
        </w:rPr>
      </w:pPr>
      <w:r w:rsidRPr="00BC212E">
        <w:rPr>
          <w:rFonts w:ascii="Times New Roman" w:hAnsi="Times New Roman" w:cs="Times New Roman"/>
          <w:b/>
        </w:rPr>
        <w:t>10 класс</w:t>
      </w:r>
    </w:p>
    <w:tbl>
      <w:tblPr>
        <w:tblStyle w:val="a7"/>
        <w:tblW w:w="0" w:type="auto"/>
        <w:tblLook w:val="04A0"/>
      </w:tblPr>
      <w:tblGrid>
        <w:gridCol w:w="2634"/>
        <w:gridCol w:w="6937"/>
      </w:tblGrid>
      <w:tr w:rsidR="00932062" w:rsidRPr="00BC212E" w:rsidTr="00462CAA">
        <w:trPr>
          <w:trHeight w:val="255"/>
        </w:trPr>
        <w:tc>
          <w:tcPr>
            <w:tcW w:w="2634" w:type="dxa"/>
            <w:noWrap/>
            <w:hideMark/>
          </w:tcPr>
          <w:p w:rsidR="00932062" w:rsidRPr="00BC212E" w:rsidRDefault="00932062" w:rsidP="00932062">
            <w:pPr>
              <w:jc w:val="center"/>
              <w:rPr>
                <w:rFonts w:ascii="Times New Roman" w:hAnsi="Times New Roman" w:cs="Times New Roman"/>
                <w:b/>
                <w:bCs/>
              </w:rPr>
            </w:pPr>
            <w:r w:rsidRPr="00BC212E">
              <w:rPr>
                <w:rFonts w:ascii="Times New Roman" w:hAnsi="Times New Roman" w:cs="Times New Roman"/>
                <w:b/>
                <w:bCs/>
              </w:rPr>
              <w:t>Раздел</w:t>
            </w:r>
          </w:p>
        </w:tc>
        <w:tc>
          <w:tcPr>
            <w:tcW w:w="6937" w:type="dxa"/>
            <w:noWrap/>
            <w:hideMark/>
          </w:tcPr>
          <w:p w:rsidR="00932062" w:rsidRPr="00BC212E" w:rsidRDefault="00932062" w:rsidP="00932062">
            <w:pPr>
              <w:jc w:val="center"/>
              <w:rPr>
                <w:rFonts w:ascii="Times New Roman" w:hAnsi="Times New Roman" w:cs="Times New Roman"/>
                <w:b/>
                <w:bCs/>
              </w:rPr>
            </w:pPr>
            <w:r w:rsidRPr="00BC212E">
              <w:rPr>
                <w:rFonts w:ascii="Times New Roman" w:hAnsi="Times New Roman" w:cs="Times New Roman"/>
                <w:b/>
                <w:bCs/>
              </w:rPr>
              <w:t>Содержание раздела</w:t>
            </w:r>
          </w:p>
        </w:tc>
      </w:tr>
      <w:tr w:rsidR="00932062" w:rsidRPr="00BC212E" w:rsidTr="00462CAA">
        <w:trPr>
          <w:trHeight w:val="255"/>
        </w:trPr>
        <w:tc>
          <w:tcPr>
            <w:tcW w:w="2634" w:type="dxa"/>
            <w:hideMark/>
          </w:tcPr>
          <w:p w:rsidR="00932062" w:rsidRPr="00BC212E" w:rsidRDefault="00932062" w:rsidP="00932062">
            <w:pPr>
              <w:rPr>
                <w:rFonts w:ascii="Times New Roman" w:hAnsi="Times New Roman" w:cs="Times New Roman"/>
              </w:rPr>
            </w:pPr>
            <w:r w:rsidRPr="00BC212E">
              <w:rPr>
                <w:rFonts w:ascii="Times New Roman" w:hAnsi="Times New Roman" w:cs="Times New Roman"/>
              </w:rPr>
              <w:t>Введение. 1 час</w:t>
            </w:r>
          </w:p>
        </w:tc>
        <w:tc>
          <w:tcPr>
            <w:tcW w:w="6937" w:type="dxa"/>
            <w:hideMark/>
          </w:tcPr>
          <w:p w:rsidR="00932062" w:rsidRPr="00BC212E" w:rsidRDefault="00932062" w:rsidP="00932062">
            <w:pPr>
              <w:rPr>
                <w:rFonts w:ascii="Times New Roman" w:hAnsi="Times New Roman" w:cs="Times New Roman"/>
              </w:rPr>
            </w:pPr>
            <w:r w:rsidRPr="00BC212E">
              <w:rPr>
                <w:rFonts w:ascii="Times New Roman" w:hAnsi="Times New Roman" w:cs="Times New Roman"/>
              </w:rPr>
              <w:t>Литература как искусство слова. Функции словесного образа.</w:t>
            </w:r>
          </w:p>
        </w:tc>
      </w:tr>
      <w:tr w:rsidR="00932062" w:rsidRPr="00BC212E" w:rsidTr="00462CAA">
        <w:trPr>
          <w:trHeight w:val="510"/>
        </w:trPr>
        <w:tc>
          <w:tcPr>
            <w:tcW w:w="2634" w:type="dxa"/>
            <w:hideMark/>
          </w:tcPr>
          <w:p w:rsidR="00932062" w:rsidRPr="00BC212E" w:rsidRDefault="00932062" w:rsidP="00932062">
            <w:pPr>
              <w:rPr>
                <w:rFonts w:ascii="Times New Roman" w:hAnsi="Times New Roman" w:cs="Times New Roman"/>
              </w:rPr>
            </w:pPr>
            <w:r w:rsidRPr="00BC212E">
              <w:rPr>
                <w:rFonts w:ascii="Times New Roman" w:hAnsi="Times New Roman" w:cs="Times New Roman"/>
              </w:rPr>
              <w:t xml:space="preserve">Общая характеристика литературы 19 века. </w:t>
            </w:r>
          </w:p>
          <w:p w:rsidR="00932062" w:rsidRPr="00BC212E" w:rsidRDefault="00932062" w:rsidP="00932062">
            <w:pPr>
              <w:rPr>
                <w:rFonts w:ascii="Times New Roman" w:hAnsi="Times New Roman" w:cs="Times New Roman"/>
              </w:rPr>
            </w:pPr>
            <w:r w:rsidRPr="00BC212E">
              <w:rPr>
                <w:rFonts w:ascii="Times New Roman" w:hAnsi="Times New Roman" w:cs="Times New Roman"/>
              </w:rPr>
              <w:t>1 час</w:t>
            </w:r>
          </w:p>
        </w:tc>
        <w:tc>
          <w:tcPr>
            <w:tcW w:w="6937" w:type="dxa"/>
            <w:hideMark/>
          </w:tcPr>
          <w:p w:rsidR="00932062" w:rsidRPr="00BC212E" w:rsidRDefault="00932062" w:rsidP="00932062">
            <w:pPr>
              <w:rPr>
                <w:rFonts w:ascii="Times New Roman" w:hAnsi="Times New Roman" w:cs="Times New Roman"/>
              </w:rPr>
            </w:pPr>
            <w:r w:rsidRPr="00BC212E">
              <w:rPr>
                <w:rFonts w:ascii="Times New Roman" w:hAnsi="Times New Roman" w:cs="Times New Roman"/>
              </w:rPr>
              <w:t>Общая характеристика литературы 19 века. Календарные и культурные границы века. Три этапа развития реализма.</w:t>
            </w:r>
          </w:p>
        </w:tc>
      </w:tr>
      <w:tr w:rsidR="00932062" w:rsidRPr="00BC212E" w:rsidTr="00462CAA">
        <w:trPr>
          <w:trHeight w:val="510"/>
        </w:trPr>
        <w:tc>
          <w:tcPr>
            <w:tcW w:w="2634" w:type="dxa"/>
            <w:hideMark/>
          </w:tcPr>
          <w:p w:rsidR="00BC212E" w:rsidRPr="00BC212E" w:rsidRDefault="00932062" w:rsidP="00932062">
            <w:pPr>
              <w:rPr>
                <w:rFonts w:ascii="Times New Roman" w:hAnsi="Times New Roman" w:cs="Times New Roman"/>
              </w:rPr>
            </w:pPr>
            <w:r w:rsidRPr="00BC212E">
              <w:rPr>
                <w:rFonts w:ascii="Times New Roman" w:hAnsi="Times New Roman" w:cs="Times New Roman"/>
              </w:rPr>
              <w:t>Первый период русского реализма (1820-1830-е)</w:t>
            </w:r>
          </w:p>
          <w:p w:rsidR="00932062" w:rsidRPr="00BC212E" w:rsidRDefault="00932062" w:rsidP="00932062">
            <w:pPr>
              <w:rPr>
                <w:rFonts w:ascii="Times New Roman" w:hAnsi="Times New Roman" w:cs="Times New Roman"/>
              </w:rPr>
            </w:pPr>
            <w:r w:rsidRPr="00BC212E">
              <w:rPr>
                <w:rFonts w:ascii="Times New Roman" w:hAnsi="Times New Roman" w:cs="Times New Roman"/>
              </w:rPr>
              <w:t xml:space="preserve"> 1 час</w:t>
            </w:r>
          </w:p>
        </w:tc>
        <w:tc>
          <w:tcPr>
            <w:tcW w:w="6937" w:type="dxa"/>
            <w:hideMark/>
          </w:tcPr>
          <w:p w:rsidR="00932062" w:rsidRPr="00BC212E" w:rsidRDefault="00932062" w:rsidP="00932062">
            <w:pPr>
              <w:rPr>
                <w:rFonts w:ascii="Times New Roman" w:hAnsi="Times New Roman" w:cs="Times New Roman"/>
              </w:rPr>
            </w:pPr>
            <w:r w:rsidRPr="00BC212E">
              <w:rPr>
                <w:rFonts w:ascii="Times New Roman" w:hAnsi="Times New Roman" w:cs="Times New Roman"/>
              </w:rPr>
              <w:t>Общая характеристика периода.</w:t>
            </w:r>
          </w:p>
        </w:tc>
      </w:tr>
      <w:tr w:rsidR="00462CAA" w:rsidRPr="00BC212E" w:rsidTr="00462CAA">
        <w:trPr>
          <w:trHeight w:val="510"/>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А.С.Пушкин. 5 часов</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А.С.Пушкин: личность, судьба, этапы творческого пути. Р/р Анализ стихотворений разных лет.</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Лирика Пушкина: темы и жанры.</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Философская лирика: эволюция жанра элегии.</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"Медный всадник": поэма или повесть? Сюжет и конфликт. Образ Петра и Петербурга.</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Трагический конфликт человека и истории. Творчество Пушкина как образец новой русской литературы.</w:t>
            </w:r>
          </w:p>
        </w:tc>
      </w:tr>
      <w:tr w:rsidR="00462CAA" w:rsidRPr="00BC212E" w:rsidTr="00462CAA">
        <w:trPr>
          <w:trHeight w:val="510"/>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М.Ю.Лермонтов. 4 часа</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"Поэт с историей" или "поэт без истории"? Основные этапы творчества Лермонтова.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Лирика Лермонтова: диалог с пушкинской традицией.</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Баллады Лермонтова: экзотика и обыденность.</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Образ родины в лирике лермонтова. Р/р. Письменный анализ стих." Родина". Сравнительная характеристика Онегина и Печорина.</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Н.В.Гоголь. 4 часа</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Судьба писателя.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"Петербургские повести" Н.В.Гоголя.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Роль Гоголя в стаговлении русского реализма.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Зарубежная литература Творчество Э.Т.А.Гофмана.</w:t>
            </w:r>
          </w:p>
        </w:tc>
      </w:tr>
      <w:tr w:rsidR="00462CAA" w:rsidRPr="00BC212E" w:rsidTr="00462CAA">
        <w:trPr>
          <w:trHeight w:val="510"/>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Второй период русского Реализма (1840-1880-е)</w:t>
            </w:r>
          </w:p>
          <w:p w:rsidR="00462CAA" w:rsidRPr="00BC212E" w:rsidRDefault="00462CAA" w:rsidP="00932062">
            <w:pPr>
              <w:rPr>
                <w:rFonts w:ascii="Times New Roman" w:hAnsi="Times New Roman" w:cs="Times New Roman"/>
              </w:rPr>
            </w:pPr>
            <w:r w:rsidRPr="00BC212E">
              <w:rPr>
                <w:rFonts w:ascii="Times New Roman" w:hAnsi="Times New Roman" w:cs="Times New Roman"/>
              </w:rPr>
              <w:t>2 часа</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"Натуральная школа": второе поколение писателей и поиски новых путей.</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Вн.чт. Н.Г.Чернышевский и Н.С.Лесков: два взгляда на путь России. Творчество А.К.Толстого.</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Ф.И.Тютчев. 3 часа</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Поэтическая судьба Тютчева: поэт для себя.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Художественный мир Тютчева и тютчевский "мирообраз".</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Художественныи мир Тютчева (продолжение).</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А.А.Фет. 3 часа</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Судьба поэта: Шеншин против Фета.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Художественный мир Фета. Стихи о любви. Анализ стих-ий.</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Философия природы в лирике Фета.</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И.А.Гончаров. 7 часов</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Личность и судьба И.А.Гончарова.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Внеклассное чтение "Обыкновенная история".</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И.А.Гончаров как "писатель-фламандец". "Обломов"- социально-психологический роман.</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Обломов и Штольц - смысл сопоставления.</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Ольга Ильинская и её роль в романе. Р/р "Почему Ольге не удалось изменить Обломова?"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"Сон Обломова" - ключ к характеру героя.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"Сон Обломова" - ключ к характеру героя</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Островский А.Н. 7 часов</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Судьба драматурга: "Колумб Замоскворечья", художник и простой человек.</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Вн. чт. "Свои люди - сочтёмся".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Пьеса "Гроза": жанр, фабула, конфликт, язык.</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"Жестокие нравы" города Калинова.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Конфликт Катерины с "тёмным царством".</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Конфликт Катерины с "тёмным царством"</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Споры вокруг драмы "Гроза". Оценка драмы в статьях Н.А.Добролюбова и А.А.Григорьева.</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 xml:space="preserve">И.С.Тургенев. 10 часов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Судьба писателя: в согласии с эпохой и культурой.</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Вн.чт. Роман "Рудин" и др. романы Тургенева. Поиск историч. деятеля эпохи как главная тема романов Тургенева.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Роман "Отцы и дети". Герой времени: нигилист как философ.</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Роман "Отцы и дети". Герой времени: нигилист как философ</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Базаров и Кирсановы. Базаров и родители.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Базаров и Аркадий. Базаров и "псевдонигилисты".</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Испытание любовью.</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Р/р Ответ на проблемный вопрос: "Выходит ли тургеневский герой победителем из испытания любовью?" Испытание смертью.</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Полемика о главном герое романа. Автор и его герой.</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Вн.чт. Ф.А.Абрамов "Пелагея", "Алька".</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 xml:space="preserve">Ф.М.Достоевский. </w:t>
            </w:r>
          </w:p>
          <w:p w:rsidR="00462CAA" w:rsidRPr="00BC212E" w:rsidRDefault="00462CAA" w:rsidP="00932062">
            <w:pPr>
              <w:rPr>
                <w:rFonts w:ascii="Times New Roman" w:hAnsi="Times New Roman" w:cs="Times New Roman"/>
              </w:rPr>
            </w:pPr>
            <w:r w:rsidRPr="00BC212E">
              <w:rPr>
                <w:rFonts w:ascii="Times New Roman" w:hAnsi="Times New Roman" w:cs="Times New Roman"/>
              </w:rPr>
              <w:t>10 часов</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Судьба и мировоззрение Достоевского.</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"Преступление и наказание" как идеологический роман.</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Образ Петербурга в романе.</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"Униженные и оскорблённые" в романе.</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Теория Раскольникова.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Теория Раскольникова и его преступление.</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Раскольников и его двойники.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Раскольников и его антиподы.</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Признание и преображение героя.</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 xml:space="preserve">Л.Н.Толстой. 17 часов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Судьба Толстого: вечный странник.</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Проблематика и жанр романа "Война и мир". Смысл названия.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Герои романа. Семейный генотип в романе.</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"1805 год": Николай Ростов, А.Болконский, Долохов и "незаметные герои".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"1805 год": Николай Ростов, А.Болконский, Долохов и "незаметные герои"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"Диалектика души" и "диалектика поведения" толстовских героев.</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"Настоящая жизнь людей".</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А.Болконский: "живая мысль".</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Р/р "Почему путь исканий одного из своих любимых героев - Кн.Андрея - автор завершает его смертью?"</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П.Безухов: "живая душа".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П.Безухов: "живая душа"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Н.Ростова: "живая жизнь".</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Н.Ростова: "живая жизнь"</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Война 1812 года. Наполеон и Кутузов. Философия истории.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Р/р "Что объединяет Достоевского и Толстого в их отношении к Наполеону?"</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Эпилог романа.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З.Л. Классики зарубежной литературы Ч.Диккенс и О.Бальзак.</w:t>
            </w:r>
          </w:p>
        </w:tc>
      </w:tr>
      <w:tr w:rsidR="00462CAA" w:rsidRPr="00BC212E" w:rsidTr="00462CAA">
        <w:trPr>
          <w:trHeight w:val="510"/>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lastRenderedPageBreak/>
              <w:t>М.Е.Салтыков- Щедрин.</w:t>
            </w:r>
          </w:p>
          <w:p w:rsidR="00462CAA" w:rsidRPr="00BC212E" w:rsidRDefault="00462CAA" w:rsidP="00932062">
            <w:pPr>
              <w:rPr>
                <w:rFonts w:ascii="Times New Roman" w:hAnsi="Times New Roman" w:cs="Times New Roman"/>
              </w:rPr>
            </w:pPr>
            <w:r w:rsidRPr="00BC212E">
              <w:rPr>
                <w:rFonts w:ascii="Times New Roman" w:hAnsi="Times New Roman" w:cs="Times New Roman"/>
              </w:rPr>
              <w:t>4 часа</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Страницы жизни и творчества М.Е.Салтыкова-Щедрина. Проблематика и поэтика сказок М.Е.Салтыкова-Щедрина.</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"История одного города". Замысел, история создания, жанр и композиция. Образы градоначальников.</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Особенности стиля М.Е.Салтыкова-Щедрина.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РК. Ф.А.Абрамов "Жила-была сёмужка"</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Н.А.Некрасов. 6 часов</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Судьба писателя.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Муза Н.А.Некрасова.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Народная тема в лирике Некрасова.</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Поэма "Кому на Руси жить хорошо". "Народ освобождён, но счастлив ли народ?.."</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Автор и герои.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Автор и герои</w:t>
            </w:r>
          </w:p>
        </w:tc>
      </w:tr>
      <w:tr w:rsidR="00462CAA" w:rsidRPr="00BC212E" w:rsidTr="00462CAA">
        <w:trPr>
          <w:trHeight w:val="510"/>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Третий период русского реализма (1880-1890-е).</w:t>
            </w:r>
          </w:p>
          <w:p w:rsidR="00462CAA" w:rsidRPr="00BC212E" w:rsidRDefault="00462CAA" w:rsidP="00932062">
            <w:pPr>
              <w:rPr>
                <w:rFonts w:ascii="Times New Roman" w:hAnsi="Times New Roman" w:cs="Times New Roman"/>
              </w:rPr>
            </w:pPr>
            <w:r w:rsidRPr="00BC212E">
              <w:rPr>
                <w:rFonts w:ascii="Times New Roman" w:hAnsi="Times New Roman" w:cs="Times New Roman"/>
              </w:rPr>
              <w:t>2 часа</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Общая характеристика периода. Литературная ситуация.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Вн.чт. Творчество Гаршина, Короленко.</w:t>
            </w:r>
          </w:p>
        </w:tc>
      </w:tr>
      <w:tr w:rsidR="00462CAA" w:rsidRPr="00BC212E" w:rsidTr="00462CAA">
        <w:trPr>
          <w:trHeight w:val="255"/>
        </w:trPr>
        <w:tc>
          <w:tcPr>
            <w:tcW w:w="2634" w:type="dxa"/>
            <w:vMerge w:val="restart"/>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А.П.Чехов. 15 часов</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p w:rsidR="00462CAA" w:rsidRPr="00BC212E" w:rsidRDefault="00462CAA" w:rsidP="00932062">
            <w:pPr>
              <w:rPr>
                <w:rFonts w:ascii="Times New Roman" w:hAnsi="Times New Roman" w:cs="Times New Roman"/>
              </w:rPr>
            </w:pPr>
            <w:r w:rsidRPr="00BC212E">
              <w:rPr>
                <w:rFonts w:ascii="Times New Roman" w:hAnsi="Times New Roman" w:cs="Times New Roman"/>
              </w:rPr>
              <w:t> </w:t>
            </w: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Жизнь Чехова: сосредоточенное усилие (Сухих И.Н.).</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Повести и рассказы. Проблематика и поэтика цикла рассказов "Маленькая трилогия": "Человек в футляре", "Крыжовник", "О любви",</w:t>
            </w:r>
          </w:p>
        </w:tc>
      </w:tr>
      <w:tr w:rsidR="00462CAA" w:rsidRPr="00BC212E" w:rsidTr="00462CAA">
        <w:trPr>
          <w:trHeight w:val="510"/>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Повести и рассказы. Проблематика, поэтика цикла рассказов "Маленькая трилогия": "Человек в футляре", "Крыжовник", "О любви",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Рассказ "Ионыч".</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Рассказ "Дама с собачкой".</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Идеологические повести А.П.Чехова "Дом с мезонином" и "Палата №6".</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"Дар проникновения" (рассказ "Студент").</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Особенности драматургии А.П.Чехова. Своеобразие чеховского стиля.</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"Вишнёвый сад". Персонажи.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Персонажи "Вишнёвого сада".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Персонажи "Вишнёвого сада"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"Пьесу назову комедией": проблема жанра.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"Пьесу назову комедией": проблема жанра</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З.Л. Мастер короткого рассказа О.Генри.</w:t>
            </w:r>
          </w:p>
        </w:tc>
      </w:tr>
      <w:tr w:rsidR="00462CAA" w:rsidRPr="00BC212E" w:rsidTr="00462CAA">
        <w:trPr>
          <w:trHeight w:val="255"/>
        </w:trPr>
        <w:tc>
          <w:tcPr>
            <w:tcW w:w="2634" w:type="dxa"/>
            <w:vMerge/>
            <w:hideMark/>
          </w:tcPr>
          <w:p w:rsidR="00462CAA" w:rsidRPr="00BC212E" w:rsidRDefault="00462CAA" w:rsidP="00932062">
            <w:pPr>
              <w:rPr>
                <w:rFonts w:ascii="Times New Roman" w:hAnsi="Times New Roman" w:cs="Times New Roman"/>
              </w:rPr>
            </w:pPr>
          </w:p>
        </w:tc>
        <w:tc>
          <w:tcPr>
            <w:tcW w:w="6937" w:type="dxa"/>
            <w:hideMark/>
          </w:tcPr>
          <w:p w:rsidR="00462CAA" w:rsidRPr="00BC212E" w:rsidRDefault="00462CAA" w:rsidP="00932062">
            <w:pPr>
              <w:rPr>
                <w:rFonts w:ascii="Times New Roman" w:hAnsi="Times New Roman" w:cs="Times New Roman"/>
              </w:rPr>
            </w:pPr>
            <w:r w:rsidRPr="00BC212E">
              <w:rPr>
                <w:rFonts w:ascii="Times New Roman" w:hAnsi="Times New Roman" w:cs="Times New Roman"/>
              </w:rPr>
              <w:t>"Век девятнадцатый...": итоги века.</w:t>
            </w:r>
          </w:p>
        </w:tc>
      </w:tr>
    </w:tbl>
    <w:p w:rsidR="00932062" w:rsidRDefault="00932062" w:rsidP="00932062">
      <w:pPr>
        <w:jc w:val="center"/>
        <w:rPr>
          <w:b/>
        </w:rPr>
      </w:pPr>
    </w:p>
    <w:p w:rsidR="00BC212E" w:rsidRPr="00BC212E" w:rsidRDefault="00BC212E" w:rsidP="00932062">
      <w:pPr>
        <w:jc w:val="center"/>
        <w:rPr>
          <w:rFonts w:ascii="Times New Roman" w:hAnsi="Times New Roman" w:cs="Times New Roman"/>
          <w:b/>
        </w:rPr>
      </w:pPr>
      <w:r w:rsidRPr="00BC212E">
        <w:rPr>
          <w:rFonts w:ascii="Times New Roman" w:hAnsi="Times New Roman" w:cs="Times New Roman"/>
          <w:b/>
        </w:rPr>
        <w:t>11 класс</w:t>
      </w:r>
    </w:p>
    <w:tbl>
      <w:tblPr>
        <w:tblStyle w:val="a7"/>
        <w:tblW w:w="0" w:type="auto"/>
        <w:tblLook w:val="04A0"/>
      </w:tblPr>
      <w:tblGrid>
        <w:gridCol w:w="3246"/>
        <w:gridCol w:w="6325"/>
      </w:tblGrid>
      <w:tr w:rsidR="00BC212E" w:rsidRPr="00BC212E" w:rsidTr="00462CAA">
        <w:trPr>
          <w:trHeight w:val="255"/>
        </w:trPr>
        <w:tc>
          <w:tcPr>
            <w:tcW w:w="3246" w:type="dxa"/>
            <w:noWrap/>
            <w:hideMark/>
          </w:tcPr>
          <w:p w:rsidR="00BC212E" w:rsidRPr="00BC212E" w:rsidRDefault="00BC212E" w:rsidP="00BC212E">
            <w:pPr>
              <w:jc w:val="center"/>
              <w:rPr>
                <w:rFonts w:ascii="Times New Roman" w:hAnsi="Times New Roman" w:cs="Times New Roman"/>
                <w:b/>
                <w:bCs/>
              </w:rPr>
            </w:pPr>
            <w:r w:rsidRPr="00BC212E">
              <w:rPr>
                <w:rFonts w:ascii="Times New Roman" w:hAnsi="Times New Roman" w:cs="Times New Roman"/>
                <w:b/>
                <w:bCs/>
              </w:rPr>
              <w:t>Раздел</w:t>
            </w:r>
          </w:p>
        </w:tc>
        <w:tc>
          <w:tcPr>
            <w:tcW w:w="6325" w:type="dxa"/>
            <w:noWrap/>
            <w:hideMark/>
          </w:tcPr>
          <w:p w:rsidR="00BC212E" w:rsidRPr="00BC212E" w:rsidRDefault="00BC212E" w:rsidP="00BC212E">
            <w:pPr>
              <w:jc w:val="center"/>
              <w:rPr>
                <w:rFonts w:ascii="Times New Roman" w:hAnsi="Times New Roman" w:cs="Times New Roman"/>
                <w:b/>
                <w:bCs/>
              </w:rPr>
            </w:pPr>
            <w:r w:rsidRPr="00BC212E">
              <w:rPr>
                <w:rFonts w:ascii="Times New Roman" w:hAnsi="Times New Roman" w:cs="Times New Roman"/>
                <w:b/>
                <w:bCs/>
              </w:rPr>
              <w:t>Содержание раздела</w:t>
            </w:r>
          </w:p>
        </w:tc>
      </w:tr>
      <w:tr w:rsidR="00BC212E" w:rsidRPr="00BC212E" w:rsidTr="00462CAA">
        <w:trPr>
          <w:trHeight w:val="510"/>
        </w:trPr>
        <w:tc>
          <w:tcPr>
            <w:tcW w:w="3246"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Общая характеристика эпохи. Литература в 20-ом веке.</w:t>
            </w:r>
          </w:p>
        </w:tc>
        <w:tc>
          <w:tcPr>
            <w:tcW w:w="6325"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Двадцатый век: начала и концы ( хронология исторических событий 20-го века)</w:t>
            </w:r>
          </w:p>
        </w:tc>
      </w:tr>
      <w:tr w:rsidR="00BC212E" w:rsidRPr="00BC212E" w:rsidTr="00462CAA">
        <w:trPr>
          <w:trHeight w:val="255"/>
        </w:trPr>
        <w:tc>
          <w:tcPr>
            <w:tcW w:w="3246"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2 часа</w:t>
            </w:r>
          </w:p>
        </w:tc>
        <w:tc>
          <w:tcPr>
            <w:tcW w:w="6325"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Литература 20-го века: летопись эпохи.</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Серебряный век: лики модернизма.</w:t>
            </w:r>
          </w:p>
          <w:p w:rsidR="00462CAA" w:rsidRPr="00BC212E" w:rsidRDefault="00462CAA" w:rsidP="00BC212E">
            <w:pPr>
              <w:rPr>
                <w:rFonts w:ascii="Times New Roman" w:hAnsi="Times New Roman" w:cs="Times New Roman"/>
              </w:rPr>
            </w:pPr>
            <w:r w:rsidRPr="00BC212E">
              <w:rPr>
                <w:rFonts w:ascii="Times New Roman" w:hAnsi="Times New Roman" w:cs="Times New Roman"/>
              </w:rPr>
              <w:t>8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Серебряный век: ренессанс или упадок.</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Символизм: искусство Иного.</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В.Я.Брюсов: конструктор русского символизма.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К.Бальмонт и А.Белый: два поколения русских символистов.</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Акмеизм: искусство Этого.</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Н.С.Гумилев; заблудившийся конквистадор.</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Раз. речи. Футуризм : поэзия "самовитого слова".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В.Хлебников: утопист и шаман.</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А.А.Блок.</w:t>
            </w:r>
          </w:p>
          <w:p w:rsidR="00462CAA" w:rsidRPr="00BC212E" w:rsidRDefault="00462CAA" w:rsidP="00BC212E">
            <w:pPr>
              <w:rPr>
                <w:rFonts w:ascii="Times New Roman" w:hAnsi="Times New Roman" w:cs="Times New Roman"/>
              </w:rPr>
            </w:pPr>
            <w:r w:rsidRPr="00BC212E">
              <w:rPr>
                <w:rFonts w:ascii="Times New Roman" w:hAnsi="Times New Roman" w:cs="Times New Roman"/>
              </w:rPr>
              <w:lastRenderedPageBreak/>
              <w:t>7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lastRenderedPageBreak/>
              <w:t>Судьба: жизнь, сочиненная поэтом. А.Блок.</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Путь: трилогия "вочеловечения" (эволюция лирики от первого к третьему тому).</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Любовь: от Прекрасной дамы к Незнакомке.</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Раз. речи. Образ Родины: история и современность.</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"Двенадцать": "музыка революции" и "голоса улицы". Фабула, сюжет и композиция поэмы.</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Символизм поэмы "Двенадцать". Проблема финала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Значение творчества А.Блока. Заключительный урок. Тест.</w:t>
            </w:r>
          </w:p>
        </w:tc>
      </w:tr>
      <w:tr w:rsidR="00462CAA" w:rsidRPr="00BC212E" w:rsidTr="00462CAA">
        <w:trPr>
          <w:trHeight w:val="510"/>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А.И.Куприн.</w:t>
            </w:r>
          </w:p>
          <w:p w:rsidR="00462CAA" w:rsidRPr="00BC212E" w:rsidRDefault="00462CAA" w:rsidP="00BC212E">
            <w:pPr>
              <w:rPr>
                <w:rFonts w:ascii="Times New Roman" w:hAnsi="Times New Roman" w:cs="Times New Roman"/>
              </w:rPr>
            </w:pPr>
            <w:r w:rsidRPr="00BC212E">
              <w:rPr>
                <w:rFonts w:ascii="Times New Roman" w:hAnsi="Times New Roman" w:cs="Times New Roman"/>
              </w:rPr>
              <w:t>3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Вн. чт. А.И.Куприн: наследник чеховской традиции. Художественный мир писателя.</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"Любовь, бескорыстная, самоотверженная..." (по рассказу "Гранатовый браслет")</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Обзор произведений А.И Куприна "Поединок, "Олеся".</w:t>
            </w:r>
          </w:p>
        </w:tc>
      </w:tr>
      <w:tr w:rsidR="00462CAA" w:rsidRPr="00BC212E" w:rsidTr="00462CAA">
        <w:trPr>
          <w:trHeight w:val="510"/>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И.А.Бунин.</w:t>
            </w:r>
          </w:p>
          <w:p w:rsidR="00462CAA" w:rsidRPr="00BC212E" w:rsidRDefault="00462CAA" w:rsidP="00BC212E">
            <w:pPr>
              <w:rPr>
                <w:rFonts w:ascii="Times New Roman" w:hAnsi="Times New Roman" w:cs="Times New Roman"/>
              </w:rPr>
            </w:pPr>
            <w:r w:rsidRPr="00BC212E">
              <w:rPr>
                <w:rFonts w:ascii="Times New Roman" w:hAnsi="Times New Roman" w:cs="Times New Roman"/>
              </w:rPr>
              <w:t>7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Жизнь и творчество И.А.Бунина. Особенности творческой манеры писателя.</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"Светлая грусть" поэзии И.А.Бунина.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"Эпитафия" уходящему (рассказ И.А.Бунина "Антоновские яблоки").</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Сатирическая притча "Господин из Сан-Франциско": абсурдность жизни или нелепость смерти? Природа и цивилизация в рассказе.</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Метафизика любви и смерти в рассказах И.А.Бунина: "блаженная смерть" или "убийство смерти"?</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Обобщающий урок по творчеству Бунина и Куприна.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Тест по творчеству Бунина и Куприна.</w:t>
            </w:r>
          </w:p>
        </w:tc>
      </w:tr>
      <w:tr w:rsidR="00462CAA" w:rsidRPr="00BC212E" w:rsidTr="00462CAA">
        <w:trPr>
          <w:trHeight w:val="510"/>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Л.Н.Андреев.</w:t>
            </w:r>
          </w:p>
          <w:p w:rsidR="00462CAA" w:rsidRPr="00BC212E" w:rsidRDefault="00462CAA" w:rsidP="00BC212E">
            <w:pPr>
              <w:rPr>
                <w:rFonts w:ascii="Times New Roman" w:hAnsi="Times New Roman" w:cs="Times New Roman"/>
              </w:rPr>
            </w:pPr>
            <w:r w:rsidRPr="00BC212E">
              <w:rPr>
                <w:rFonts w:ascii="Times New Roman" w:hAnsi="Times New Roman" w:cs="Times New Roman"/>
              </w:rPr>
              <w:t>2 часа</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Вн.чт. Л.И.Андреев: русский экспрессионист. "Иуда Искариот" - парадоксальность решения вечной темы.</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Претворение евангельского сюжета в повести Л.Андреева "Иуда Искариот".</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М.Горький.</w:t>
            </w:r>
          </w:p>
          <w:p w:rsidR="00462CAA" w:rsidRPr="00BC212E" w:rsidRDefault="00462CAA" w:rsidP="00BC212E">
            <w:pPr>
              <w:rPr>
                <w:rFonts w:ascii="Times New Roman" w:hAnsi="Times New Roman" w:cs="Times New Roman"/>
              </w:rPr>
            </w:pPr>
            <w:r w:rsidRPr="00BC212E">
              <w:rPr>
                <w:rFonts w:ascii="Times New Roman" w:hAnsi="Times New Roman" w:cs="Times New Roman"/>
              </w:rPr>
              <w:t>7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М.Горький. Очерк жизни и творчества.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Свободолюбивые романтики М.Горького (по рассказу "Старуха Изергиль").</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"Свинцовые мерзости" жизни. Рассказы М.Горького о "босяках".</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"Эй, Человек! Это звучит гордо?" "На дне" как социальная драма.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"Что лучше: истина или сострадание?" "На дне" как философская притча.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Проблема правды и лжи: неразрешённый спор.</w:t>
            </w:r>
          </w:p>
        </w:tc>
      </w:tr>
      <w:tr w:rsidR="00462CAA" w:rsidRPr="00BC212E" w:rsidTr="00462CAA">
        <w:trPr>
          <w:trHeight w:val="76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Советский век: две русские литературы или одна? Литература 1920-1930г.г.</w:t>
            </w:r>
          </w:p>
          <w:p w:rsidR="00462CAA" w:rsidRPr="00BC212E" w:rsidRDefault="00462CAA" w:rsidP="00BC212E">
            <w:pPr>
              <w:rPr>
                <w:rFonts w:ascii="Times New Roman" w:hAnsi="Times New Roman" w:cs="Times New Roman"/>
              </w:rPr>
            </w:pPr>
            <w:r w:rsidRPr="00BC212E">
              <w:rPr>
                <w:rFonts w:ascii="Times New Roman" w:hAnsi="Times New Roman" w:cs="Times New Roman"/>
              </w:rPr>
              <w:t>6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Литература и власть: пути литературы 20/30 г.г.</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Традиции русской сатиры в прозе А.Аверченко.</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Творчество Е.Замятина. Развитие жанра антиутопии в романе "Мы".</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Судьба личности в тоталитарном государстве.</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"Болезнь" Д-503. Рождение "я". Личность и Единое Государство в романе Е.Замятина "Мы".</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В.В.Маяковский.</w:t>
            </w:r>
          </w:p>
          <w:p w:rsidR="00462CAA" w:rsidRPr="00BC212E" w:rsidRDefault="00462CAA" w:rsidP="00BC212E">
            <w:pPr>
              <w:rPr>
                <w:rFonts w:ascii="Times New Roman" w:hAnsi="Times New Roman" w:cs="Times New Roman"/>
              </w:rPr>
            </w:pPr>
            <w:r w:rsidRPr="00BC212E">
              <w:rPr>
                <w:rFonts w:ascii="Times New Roman" w:hAnsi="Times New Roman" w:cs="Times New Roman"/>
              </w:rPr>
              <w:t>6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"Я-поэт. Этим и интересен": личность и судьба Маяковского.</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Лирика Маяковского 1912-1917г.г.: революционный поэт.</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"Громада-любовь" и "громада-ненависть": поэма "Облако в штанах".</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Лирика Маяковского 1917-1930г.г.: "поэт Революции".</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Поэт и поэзия: трагедия поэта.</w:t>
            </w:r>
          </w:p>
        </w:tc>
      </w:tr>
      <w:tr w:rsidR="00462CAA" w:rsidRPr="00BC212E" w:rsidTr="00462CAA">
        <w:trPr>
          <w:trHeight w:val="510"/>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lastRenderedPageBreak/>
              <w:t>С.А.Есенин.</w:t>
            </w:r>
          </w:p>
          <w:p w:rsidR="00462CAA" w:rsidRPr="00BC212E" w:rsidRDefault="00462CAA" w:rsidP="00BC212E">
            <w:pPr>
              <w:rPr>
                <w:rFonts w:ascii="Times New Roman" w:hAnsi="Times New Roman" w:cs="Times New Roman"/>
              </w:rPr>
            </w:pPr>
            <w:r w:rsidRPr="00BC212E">
              <w:rPr>
                <w:rFonts w:ascii="Times New Roman" w:hAnsi="Times New Roman" w:cs="Times New Roman"/>
              </w:rPr>
              <w:t>4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"Поющее сердце России" - Сергей Есенин. Особенности творческого пути поэта. Природа и человек в лирике Есенина.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Любовная лирика Есенина. Анализ стихотворений поэта.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Эволюция образа родины в лирике Есенина.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Урок развития речи. Лирика Есенина.</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М.А.Шолохов.</w:t>
            </w:r>
          </w:p>
          <w:p w:rsidR="00462CAA" w:rsidRPr="00BC212E" w:rsidRDefault="00462CAA" w:rsidP="00BC212E">
            <w:pPr>
              <w:rPr>
                <w:rFonts w:ascii="Times New Roman" w:hAnsi="Times New Roman" w:cs="Times New Roman"/>
              </w:rPr>
            </w:pPr>
            <w:r w:rsidRPr="00BC212E">
              <w:rPr>
                <w:rFonts w:ascii="Times New Roman" w:hAnsi="Times New Roman" w:cs="Times New Roman"/>
              </w:rPr>
              <w:t>5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М.А.Шолохов. Своеобразие творческой манеры писателя.</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Обзор романа "Тихий Дон". Особенности композиции, языка, сюжета романа.</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Обзор романа "Тихий Дон". "чудовищная нелепица войны..." Образ Григория Мелехова. Масштабность творческой мысли писателя.</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Рассказ "Судьба человека". Русский национальный характер в рассказе. Образы автора и рассказчика.</w:t>
            </w:r>
          </w:p>
        </w:tc>
      </w:tr>
      <w:tr w:rsidR="00462CAA" w:rsidRPr="00BC212E" w:rsidTr="00462CAA">
        <w:trPr>
          <w:trHeight w:val="510"/>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А.А.Ахматова.</w:t>
            </w:r>
          </w:p>
          <w:p w:rsidR="00462CAA" w:rsidRPr="00BC212E" w:rsidRDefault="00462CAA" w:rsidP="00BC212E">
            <w:pPr>
              <w:rPr>
                <w:rFonts w:ascii="Times New Roman" w:hAnsi="Times New Roman" w:cs="Times New Roman"/>
              </w:rPr>
            </w:pPr>
            <w:r w:rsidRPr="00BC212E">
              <w:rPr>
                <w:rFonts w:ascii="Times New Roman" w:hAnsi="Times New Roman" w:cs="Times New Roman"/>
              </w:rPr>
              <w:t>4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Жизненный и творческий путь Ахматовой. Образ поэта в стихах её современников.</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Ранняя лирика А.Ахматовой.</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Поэма "Реквием".</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Россия и творчество в поэтическом сознании А.Ахматовой.</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М.А.Булгаков.</w:t>
            </w:r>
          </w:p>
          <w:p w:rsidR="00462CAA" w:rsidRPr="00BC212E" w:rsidRDefault="00462CAA" w:rsidP="00BC212E">
            <w:pPr>
              <w:rPr>
                <w:rFonts w:ascii="Times New Roman" w:hAnsi="Times New Roman" w:cs="Times New Roman"/>
              </w:rPr>
            </w:pPr>
            <w:r w:rsidRPr="00BC212E">
              <w:rPr>
                <w:rFonts w:ascii="Times New Roman" w:hAnsi="Times New Roman" w:cs="Times New Roman"/>
              </w:rPr>
              <w:t>10 часов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Судьба художника: противостояние эпохе.</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Споры о "Собачьем сердце". Шариков и шариковщина.</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Ошибка профессора Преображенского. Многоплановость образов в повести "Собачье сердце".</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Творческий путь: от "грядущих перспектив" к "роману о дьяволе".</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Жанровая и композиционная структура "Мастера и Маргариты": роман-миф и три сюжета.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Роман Мастера: проблема добра, предательства, трусости, верности.</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Булгаковская Москва: конкретное и условное. Воланд как провокатор и чудесный помощник. Направленность сатиры.</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Роман о любви и творчестве: биографическое и метафизическое.</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Смысл финала. свет и покой в романе. Наказание и безнаказанность.</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М.И.Цветаева.</w:t>
            </w:r>
          </w:p>
          <w:p w:rsidR="00462CAA" w:rsidRPr="00BC212E" w:rsidRDefault="00462CAA" w:rsidP="00BC212E">
            <w:pPr>
              <w:rPr>
                <w:rFonts w:ascii="Times New Roman" w:hAnsi="Times New Roman" w:cs="Times New Roman"/>
              </w:rPr>
            </w:pPr>
            <w:r w:rsidRPr="00BC212E">
              <w:rPr>
                <w:rFonts w:ascii="Times New Roman" w:hAnsi="Times New Roman" w:cs="Times New Roman"/>
              </w:rPr>
              <w:t>3 часо</w:t>
            </w:r>
            <w:r>
              <w:rPr>
                <w:rFonts w:ascii="Times New Roman" w:hAnsi="Times New Roman" w:cs="Times New Roman"/>
              </w:rPr>
              <w:t>в</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Быт и бытие М.Цветаевой.</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Лирическая героиня М.Цветаевой. Поэтика Цветаевой.</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Поздняя цветаевская лирика.</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Б.Л.Пастернак.</w:t>
            </w:r>
          </w:p>
          <w:p w:rsidR="00462CAA" w:rsidRPr="00BC212E" w:rsidRDefault="00462CAA" w:rsidP="00BC212E">
            <w:pPr>
              <w:rPr>
                <w:rFonts w:ascii="Times New Roman" w:hAnsi="Times New Roman" w:cs="Times New Roman"/>
              </w:rPr>
            </w:pPr>
            <w:r w:rsidRPr="00BC212E">
              <w:rPr>
                <w:rFonts w:ascii="Times New Roman" w:hAnsi="Times New Roman" w:cs="Times New Roman"/>
              </w:rPr>
              <w:t>4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Поэт и время: личность и судьба Пастернака.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Мотивы любви и природы в лирике Б.Пастернака.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Тема поэта и поэзии в лирике Б. Пастернака. Тема Родины.</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Роман "Доктор Живаго".</w:t>
            </w:r>
          </w:p>
        </w:tc>
      </w:tr>
      <w:tr w:rsidR="00462CAA" w:rsidRPr="00BC212E" w:rsidTr="00462CAA">
        <w:trPr>
          <w:trHeight w:val="510"/>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Советский век: на разных этажах. Литература 1940-1980г.г.</w:t>
            </w:r>
          </w:p>
          <w:p w:rsidR="00462CAA" w:rsidRPr="00BC212E" w:rsidRDefault="00462CAA" w:rsidP="00BC212E">
            <w:pPr>
              <w:rPr>
                <w:rFonts w:ascii="Times New Roman" w:hAnsi="Times New Roman" w:cs="Times New Roman"/>
              </w:rPr>
            </w:pPr>
            <w:r w:rsidRPr="00BC212E">
              <w:rPr>
                <w:rFonts w:ascii="Times New Roman" w:hAnsi="Times New Roman" w:cs="Times New Roman"/>
              </w:rPr>
              <w:t>4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Литература и война: музы и пушки.</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Литература и власть: время кнута и пряника.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Поэзия шестидесятников: "поэт в России больше, чем поэт".</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Литература 1960-1980г.г.: образ меняющегося времени.</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А.Т.Твардовский.</w:t>
            </w:r>
          </w:p>
          <w:p w:rsidR="00462CAA" w:rsidRPr="00BC212E" w:rsidRDefault="00462CAA" w:rsidP="00BC212E">
            <w:pPr>
              <w:rPr>
                <w:rFonts w:ascii="Times New Roman" w:hAnsi="Times New Roman" w:cs="Times New Roman"/>
              </w:rPr>
            </w:pPr>
            <w:r w:rsidRPr="00BC212E">
              <w:rPr>
                <w:rFonts w:ascii="Times New Roman" w:hAnsi="Times New Roman" w:cs="Times New Roman"/>
              </w:rPr>
              <w:t>3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Личное и общественное в судьбе и творчестве А.Т.Твардовского.</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"Бой идёт не ради славы, ради жизни на земле": великое и смешное в поэтической летописи войны.</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Совесть и память в творчестве и жизни А.Твардовского. Мини-сочинение о Великой Отечественной войне.</w:t>
            </w:r>
          </w:p>
        </w:tc>
      </w:tr>
      <w:tr w:rsidR="00462CAA" w:rsidRPr="00BC212E" w:rsidTr="00462CAA">
        <w:trPr>
          <w:trHeight w:val="510"/>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А.И.Солженицын.</w:t>
            </w:r>
          </w:p>
          <w:p w:rsidR="00462CAA" w:rsidRPr="00BC212E" w:rsidRDefault="00462CAA" w:rsidP="00BC212E">
            <w:pPr>
              <w:rPr>
                <w:rFonts w:ascii="Times New Roman" w:hAnsi="Times New Roman" w:cs="Times New Roman"/>
              </w:rPr>
            </w:pPr>
            <w:r w:rsidRPr="00BC212E">
              <w:rPr>
                <w:rFonts w:ascii="Times New Roman" w:hAnsi="Times New Roman" w:cs="Times New Roman"/>
              </w:rPr>
              <w:t>4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lastRenderedPageBreak/>
              <w:t> </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lastRenderedPageBreak/>
              <w:t>Жизнь и творчество А.И.Солженицына. Особенности художественной манеры писателя. Философия "Крохоток".</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Рассказ "Один день Ивана Денисовича". Особенный герой: Иван Денисович или "Щ-854"?</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"Жить не по лжи!"(по рассказу "Матрёнин двор").</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Книга-свидетельство: "Архипелаг ГУЛАГ".</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В.М.Шукшин.</w:t>
            </w:r>
          </w:p>
          <w:p w:rsidR="00462CAA" w:rsidRPr="00BC212E" w:rsidRDefault="00462CAA" w:rsidP="00BC212E">
            <w:pPr>
              <w:rPr>
                <w:rFonts w:ascii="Times New Roman" w:hAnsi="Times New Roman" w:cs="Times New Roman"/>
              </w:rPr>
            </w:pPr>
            <w:r w:rsidRPr="00BC212E">
              <w:rPr>
                <w:rFonts w:ascii="Times New Roman" w:hAnsi="Times New Roman" w:cs="Times New Roman"/>
              </w:rPr>
              <w:t>3 часа</w:t>
            </w:r>
          </w:p>
          <w:p w:rsidR="00462CAA" w:rsidRPr="00BC212E" w:rsidRDefault="00462CAA" w:rsidP="00BC212E">
            <w:pPr>
              <w:rPr>
                <w:rFonts w:ascii="Times New Roman" w:hAnsi="Times New Roman" w:cs="Times New Roman"/>
              </w:rPr>
            </w:pPr>
            <w:r w:rsidRPr="00BC212E">
              <w:rPr>
                <w:rFonts w:ascii="Times New Roman" w:hAnsi="Times New Roman" w:cs="Times New Roman"/>
              </w:rPr>
              <w:t> </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Жизнь и творческий путь В.Шукшина - актёра, режиссёра, писателя.</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"Чудики" и философы В. Шукшина.</w:t>
            </w:r>
          </w:p>
        </w:tc>
      </w:tr>
      <w:tr w:rsidR="00462CAA" w:rsidRPr="00BC212E" w:rsidTr="00462CAA">
        <w:trPr>
          <w:trHeight w:val="510"/>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"Крепкие мужики" и "блудные сыновья" родной земли. Самостоятельная работа.</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Н.М.Рубцов.</w:t>
            </w:r>
          </w:p>
          <w:p w:rsidR="00462CAA" w:rsidRPr="00BC212E" w:rsidRDefault="00462CAA" w:rsidP="00BC212E">
            <w:pPr>
              <w:rPr>
                <w:rFonts w:ascii="Times New Roman" w:hAnsi="Times New Roman" w:cs="Times New Roman"/>
              </w:rPr>
            </w:pPr>
            <w:r w:rsidRPr="00BC212E">
              <w:rPr>
                <w:rFonts w:ascii="Times New Roman" w:hAnsi="Times New Roman" w:cs="Times New Roman"/>
              </w:rPr>
              <w:t>2 часа</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Проза жизни и чудо поэзии Н.Рубцова.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Учителя и предтечи Н.Рубцова.</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В.В.Высоцкий.</w:t>
            </w:r>
          </w:p>
          <w:p w:rsidR="00462CAA" w:rsidRPr="00BC212E" w:rsidRDefault="00462CAA" w:rsidP="00BC212E">
            <w:pPr>
              <w:rPr>
                <w:rFonts w:ascii="Times New Roman" w:hAnsi="Times New Roman" w:cs="Times New Roman"/>
              </w:rPr>
            </w:pPr>
            <w:r w:rsidRPr="00BC212E">
              <w:rPr>
                <w:rFonts w:ascii="Times New Roman" w:hAnsi="Times New Roman" w:cs="Times New Roman"/>
              </w:rPr>
              <w:t>2 часа</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"Я не люблю..." - катехизис поэта, певца и гражданина.</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Урок развития речи. "Высоцкий - "шансонье всея Руси".</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И.А.Бродский.</w:t>
            </w:r>
          </w:p>
          <w:p w:rsidR="00462CAA" w:rsidRPr="00BC212E" w:rsidRDefault="00462CAA" w:rsidP="00BC212E">
            <w:pPr>
              <w:rPr>
                <w:rFonts w:ascii="Times New Roman" w:hAnsi="Times New Roman" w:cs="Times New Roman"/>
              </w:rPr>
            </w:pPr>
            <w:r w:rsidRPr="00BC212E">
              <w:rPr>
                <w:rFonts w:ascii="Times New Roman" w:hAnsi="Times New Roman" w:cs="Times New Roman"/>
              </w:rPr>
              <w:t>2 часа</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"Ни страны, ни погоста" от Васильевского острова до острова Мёртвых.</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Пространство языка, пространство свободы в лирике И.Бродского.</w:t>
            </w:r>
          </w:p>
        </w:tc>
      </w:tr>
      <w:tr w:rsidR="00BC212E" w:rsidRPr="00BC212E" w:rsidTr="00462CAA">
        <w:trPr>
          <w:trHeight w:val="255"/>
        </w:trPr>
        <w:tc>
          <w:tcPr>
            <w:tcW w:w="3246"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А.А.Фадеев 1 час</w:t>
            </w:r>
          </w:p>
        </w:tc>
        <w:tc>
          <w:tcPr>
            <w:tcW w:w="6325"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Вн. чт. А.А.Фадеев "Молодая гвардия".</w:t>
            </w:r>
          </w:p>
        </w:tc>
      </w:tr>
      <w:tr w:rsidR="00462CAA" w:rsidRPr="00BC212E" w:rsidTr="00462CAA">
        <w:trPr>
          <w:trHeight w:val="255"/>
        </w:trPr>
        <w:tc>
          <w:tcPr>
            <w:tcW w:w="3246" w:type="dxa"/>
            <w:vMerge w:val="restart"/>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А.В.Вампилов.</w:t>
            </w:r>
          </w:p>
          <w:p w:rsidR="00462CAA" w:rsidRPr="00BC212E" w:rsidRDefault="00462CAA" w:rsidP="00BC212E">
            <w:pPr>
              <w:rPr>
                <w:rFonts w:ascii="Times New Roman" w:hAnsi="Times New Roman" w:cs="Times New Roman"/>
              </w:rPr>
            </w:pPr>
            <w:r w:rsidRPr="00BC212E">
              <w:rPr>
                <w:rFonts w:ascii="Times New Roman" w:hAnsi="Times New Roman" w:cs="Times New Roman"/>
              </w:rPr>
              <w:t>2 часа</w:t>
            </w: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Драматург Вампилов: трагедии и анекдоты.</w:t>
            </w:r>
          </w:p>
        </w:tc>
      </w:tr>
      <w:tr w:rsidR="00462CAA" w:rsidRPr="00BC212E" w:rsidTr="00462CAA">
        <w:trPr>
          <w:trHeight w:val="255"/>
        </w:trPr>
        <w:tc>
          <w:tcPr>
            <w:tcW w:w="3246" w:type="dxa"/>
            <w:vMerge/>
            <w:hideMark/>
          </w:tcPr>
          <w:p w:rsidR="00462CAA" w:rsidRPr="00BC212E" w:rsidRDefault="00462CAA" w:rsidP="00BC212E">
            <w:pPr>
              <w:rPr>
                <w:rFonts w:ascii="Times New Roman" w:hAnsi="Times New Roman" w:cs="Times New Roman"/>
              </w:rPr>
            </w:pPr>
          </w:p>
        </w:tc>
        <w:tc>
          <w:tcPr>
            <w:tcW w:w="6325" w:type="dxa"/>
            <w:hideMark/>
          </w:tcPr>
          <w:p w:rsidR="00462CAA" w:rsidRPr="00BC212E" w:rsidRDefault="00462CAA" w:rsidP="00BC212E">
            <w:pPr>
              <w:rPr>
                <w:rFonts w:ascii="Times New Roman" w:hAnsi="Times New Roman" w:cs="Times New Roman"/>
              </w:rPr>
            </w:pPr>
            <w:r w:rsidRPr="00BC212E">
              <w:rPr>
                <w:rFonts w:ascii="Times New Roman" w:hAnsi="Times New Roman" w:cs="Times New Roman"/>
              </w:rPr>
              <w:t>Люди - не ангелы: вечные темы в "Провинциальных анекдотах".</w:t>
            </w:r>
          </w:p>
        </w:tc>
      </w:tr>
      <w:tr w:rsidR="00BC212E" w:rsidRPr="00BC212E" w:rsidTr="00462CAA">
        <w:trPr>
          <w:trHeight w:val="510"/>
        </w:trPr>
        <w:tc>
          <w:tcPr>
            <w:tcW w:w="3246"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Литературная ситуация рубежа 20-21в.в.1 час</w:t>
            </w:r>
          </w:p>
        </w:tc>
        <w:tc>
          <w:tcPr>
            <w:tcW w:w="6325" w:type="dxa"/>
            <w:hideMark/>
          </w:tcPr>
          <w:p w:rsidR="00BC212E" w:rsidRPr="00BC212E" w:rsidRDefault="00BC212E" w:rsidP="00BC212E">
            <w:pPr>
              <w:rPr>
                <w:rFonts w:ascii="Times New Roman" w:hAnsi="Times New Roman" w:cs="Times New Roman"/>
              </w:rPr>
            </w:pPr>
            <w:r w:rsidRPr="00BC212E">
              <w:rPr>
                <w:rFonts w:ascii="Times New Roman" w:hAnsi="Times New Roman" w:cs="Times New Roman"/>
              </w:rPr>
              <w:t>Неоконченные споры. " Писатель - Книга - Читатель".</w:t>
            </w:r>
          </w:p>
        </w:tc>
      </w:tr>
    </w:tbl>
    <w:p w:rsidR="00BC212E" w:rsidRPr="00BC212E" w:rsidRDefault="00BC212E" w:rsidP="00BC212E">
      <w:pPr>
        <w:rPr>
          <w:rFonts w:ascii="Times New Roman" w:hAnsi="Times New Roman" w:cs="Times New Roman"/>
        </w:rPr>
      </w:pPr>
    </w:p>
    <w:sectPr w:rsidR="00BC212E" w:rsidRPr="00BC212E" w:rsidSect="00462CAA">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CFE" w:rsidRDefault="00B91CFE" w:rsidP="00462CAA">
      <w:pPr>
        <w:spacing w:after="0" w:line="240" w:lineRule="auto"/>
      </w:pPr>
      <w:r>
        <w:separator/>
      </w:r>
    </w:p>
  </w:endnote>
  <w:endnote w:type="continuationSeparator" w:id="1">
    <w:p w:rsidR="00B91CFE" w:rsidRDefault="00B91CFE" w:rsidP="00462C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23"/>
      <w:docPartObj>
        <w:docPartGallery w:val="Page Numbers (Bottom of Page)"/>
        <w:docPartUnique/>
      </w:docPartObj>
    </w:sdtPr>
    <w:sdtContent>
      <w:p w:rsidR="00462CAA" w:rsidRDefault="00462CAA">
        <w:pPr>
          <w:pStyle w:val="aa"/>
          <w:jc w:val="right"/>
        </w:pPr>
        <w:fldSimple w:instr=" PAGE   \* MERGEFORMAT ">
          <w:r>
            <w:rPr>
              <w:noProof/>
            </w:rPr>
            <w:t>3</w:t>
          </w:r>
        </w:fldSimple>
      </w:p>
    </w:sdtContent>
  </w:sdt>
  <w:p w:rsidR="00462CAA" w:rsidRDefault="00462CA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CFE" w:rsidRDefault="00B91CFE" w:rsidP="00462CAA">
      <w:pPr>
        <w:spacing w:after="0" w:line="240" w:lineRule="auto"/>
      </w:pPr>
      <w:r>
        <w:separator/>
      </w:r>
    </w:p>
  </w:footnote>
  <w:footnote w:type="continuationSeparator" w:id="1">
    <w:p w:rsidR="00B91CFE" w:rsidRDefault="00B91CFE" w:rsidP="00462C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320D"/>
    <w:multiLevelType w:val="hybridMultilevel"/>
    <w:tmpl w:val="842AA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E20376"/>
    <w:multiLevelType w:val="hybridMultilevel"/>
    <w:tmpl w:val="8946D028"/>
    <w:lvl w:ilvl="0" w:tplc="5A04D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4713D12"/>
    <w:multiLevelType w:val="hybridMultilevel"/>
    <w:tmpl w:val="50C4FE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DAC668C"/>
    <w:multiLevelType w:val="hybridMultilevel"/>
    <w:tmpl w:val="22569D3E"/>
    <w:lvl w:ilvl="0" w:tplc="5A04D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8D525A3"/>
    <w:multiLevelType w:val="hybridMultilevel"/>
    <w:tmpl w:val="815ADA2A"/>
    <w:lvl w:ilvl="0" w:tplc="06F0938A">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0E2C93"/>
    <w:multiLevelType w:val="hybridMultilevel"/>
    <w:tmpl w:val="DB26C58C"/>
    <w:lvl w:ilvl="0" w:tplc="5A04D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E977FE0"/>
    <w:multiLevelType w:val="hybridMultilevel"/>
    <w:tmpl w:val="D42426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FD169B"/>
    <w:multiLevelType w:val="hybridMultilevel"/>
    <w:tmpl w:val="BC7468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3FE1C03"/>
    <w:multiLevelType w:val="hybridMultilevel"/>
    <w:tmpl w:val="0B622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0"/>
  </w:num>
  <w:num w:numId="5">
    <w:abstractNumId w:val="12"/>
  </w:num>
  <w:num w:numId="6">
    <w:abstractNumId w:val="16"/>
  </w:num>
  <w:num w:numId="7">
    <w:abstractNumId w:val="5"/>
  </w:num>
  <w:num w:numId="8">
    <w:abstractNumId w:val="1"/>
  </w:num>
  <w:num w:numId="9">
    <w:abstractNumId w:val="9"/>
  </w:num>
  <w:num w:numId="10">
    <w:abstractNumId w:val="7"/>
  </w:num>
  <w:num w:numId="11">
    <w:abstractNumId w:val="6"/>
  </w:num>
  <w:num w:numId="12">
    <w:abstractNumId w:val="18"/>
  </w:num>
  <w:num w:numId="13">
    <w:abstractNumId w:val="15"/>
  </w:num>
  <w:num w:numId="14">
    <w:abstractNumId w:val="10"/>
  </w:num>
  <w:num w:numId="15">
    <w:abstractNumId w:val="8"/>
  </w:num>
  <w:num w:numId="16">
    <w:abstractNumId w:val="17"/>
  </w:num>
  <w:num w:numId="17">
    <w:abstractNumId w:val="14"/>
  </w:num>
  <w:num w:numId="18">
    <w:abstractNumId w:val="1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A1631"/>
    <w:rsid w:val="001A1631"/>
    <w:rsid w:val="002804B4"/>
    <w:rsid w:val="00462CAA"/>
    <w:rsid w:val="00932062"/>
    <w:rsid w:val="00B91CFE"/>
    <w:rsid w:val="00BC2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4B4"/>
  </w:style>
  <w:style w:type="paragraph" w:styleId="1">
    <w:name w:val="heading 1"/>
    <w:basedOn w:val="a"/>
    <w:next w:val="a"/>
    <w:link w:val="10"/>
    <w:uiPriority w:val="99"/>
    <w:qFormat/>
    <w:rsid w:val="001A1631"/>
    <w:pPr>
      <w:keepNext/>
      <w:spacing w:after="0" w:line="240" w:lineRule="auto"/>
      <w:jc w:val="center"/>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1A1631"/>
    <w:pPr>
      <w:spacing w:after="0" w:line="240" w:lineRule="auto"/>
      <w:ind w:firstLine="709"/>
      <w:jc w:val="both"/>
    </w:pPr>
    <w:rPr>
      <w:rFonts w:ascii="Times New Roman" w:eastAsia="Times New Roman" w:hAnsi="Times New Roman" w:cs="Times New Roman"/>
      <w:sz w:val="24"/>
      <w:szCs w:val="32"/>
      <w:lang w:eastAsia="en-US" w:bidi="en-US"/>
    </w:rPr>
  </w:style>
  <w:style w:type="paragraph" w:styleId="a5">
    <w:name w:val="List Paragraph"/>
    <w:basedOn w:val="a"/>
    <w:link w:val="a6"/>
    <w:uiPriority w:val="34"/>
    <w:qFormat/>
    <w:rsid w:val="001A1631"/>
    <w:pPr>
      <w:ind w:left="708"/>
    </w:pPr>
    <w:rPr>
      <w:rFonts w:ascii="Times New Roman" w:eastAsia="Times New Roman" w:hAnsi="Times New Roman" w:cs="Times New Roman"/>
      <w:sz w:val="20"/>
      <w:szCs w:val="20"/>
      <w:lang w:eastAsia="en-US"/>
    </w:rPr>
  </w:style>
  <w:style w:type="character" w:customStyle="1" w:styleId="a4">
    <w:name w:val="Без интервала Знак"/>
    <w:basedOn w:val="a0"/>
    <w:link w:val="a3"/>
    <w:rsid w:val="001A1631"/>
    <w:rPr>
      <w:rFonts w:ascii="Times New Roman" w:eastAsia="Times New Roman" w:hAnsi="Times New Roman" w:cs="Times New Roman"/>
      <w:sz w:val="24"/>
      <w:szCs w:val="32"/>
      <w:lang w:eastAsia="en-US" w:bidi="en-US"/>
    </w:rPr>
  </w:style>
  <w:style w:type="character" w:customStyle="1" w:styleId="a6">
    <w:name w:val="Абзац списка Знак"/>
    <w:link w:val="a5"/>
    <w:uiPriority w:val="34"/>
    <w:locked/>
    <w:rsid w:val="001A1631"/>
    <w:rPr>
      <w:rFonts w:ascii="Times New Roman" w:eastAsia="Times New Roman" w:hAnsi="Times New Roman" w:cs="Times New Roman"/>
      <w:sz w:val="20"/>
      <w:szCs w:val="20"/>
      <w:lang w:eastAsia="en-US"/>
    </w:rPr>
  </w:style>
  <w:style w:type="character" w:customStyle="1" w:styleId="10">
    <w:name w:val="Заголовок 1 Знак"/>
    <w:basedOn w:val="a0"/>
    <w:link w:val="1"/>
    <w:uiPriority w:val="99"/>
    <w:rsid w:val="001A1631"/>
    <w:rPr>
      <w:rFonts w:ascii="Times New Roman" w:eastAsia="Times New Roman" w:hAnsi="Times New Roman" w:cs="Times New Roman"/>
      <w:b/>
      <w:bCs/>
      <w:sz w:val="20"/>
      <w:szCs w:val="24"/>
    </w:rPr>
  </w:style>
  <w:style w:type="table" w:styleId="a7">
    <w:name w:val="Table Grid"/>
    <w:basedOn w:val="a1"/>
    <w:uiPriority w:val="59"/>
    <w:rsid w:val="009320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462CA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62CAA"/>
  </w:style>
  <w:style w:type="paragraph" w:styleId="aa">
    <w:name w:val="footer"/>
    <w:basedOn w:val="a"/>
    <w:link w:val="ab"/>
    <w:uiPriority w:val="99"/>
    <w:unhideWhenUsed/>
    <w:rsid w:val="00462CA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62CAA"/>
  </w:style>
</w:styles>
</file>

<file path=word/webSettings.xml><?xml version="1.0" encoding="utf-8"?>
<w:webSettings xmlns:r="http://schemas.openxmlformats.org/officeDocument/2006/relationships" xmlns:w="http://schemas.openxmlformats.org/wordprocessingml/2006/main">
  <w:divs>
    <w:div w:id="298338846">
      <w:bodyDiv w:val="1"/>
      <w:marLeft w:val="0"/>
      <w:marRight w:val="0"/>
      <w:marTop w:val="0"/>
      <w:marBottom w:val="0"/>
      <w:divBdr>
        <w:top w:val="none" w:sz="0" w:space="0" w:color="auto"/>
        <w:left w:val="none" w:sz="0" w:space="0" w:color="auto"/>
        <w:bottom w:val="none" w:sz="0" w:space="0" w:color="auto"/>
        <w:right w:val="none" w:sz="0" w:space="0" w:color="auto"/>
      </w:divBdr>
    </w:div>
    <w:div w:id="728261869">
      <w:bodyDiv w:val="1"/>
      <w:marLeft w:val="0"/>
      <w:marRight w:val="0"/>
      <w:marTop w:val="0"/>
      <w:marBottom w:val="0"/>
      <w:divBdr>
        <w:top w:val="none" w:sz="0" w:space="0" w:color="auto"/>
        <w:left w:val="none" w:sz="0" w:space="0" w:color="auto"/>
        <w:bottom w:val="none" w:sz="0" w:space="0" w:color="auto"/>
        <w:right w:val="none" w:sz="0" w:space="0" w:color="auto"/>
      </w:divBdr>
    </w:div>
    <w:div w:id="1022315519">
      <w:bodyDiv w:val="1"/>
      <w:marLeft w:val="0"/>
      <w:marRight w:val="0"/>
      <w:marTop w:val="0"/>
      <w:marBottom w:val="0"/>
      <w:divBdr>
        <w:top w:val="none" w:sz="0" w:space="0" w:color="auto"/>
        <w:left w:val="none" w:sz="0" w:space="0" w:color="auto"/>
        <w:bottom w:val="none" w:sz="0" w:space="0" w:color="auto"/>
        <w:right w:val="none" w:sz="0" w:space="0" w:color="auto"/>
      </w:divBdr>
    </w:div>
    <w:div w:id="1335186631">
      <w:bodyDiv w:val="1"/>
      <w:marLeft w:val="0"/>
      <w:marRight w:val="0"/>
      <w:marTop w:val="0"/>
      <w:marBottom w:val="0"/>
      <w:divBdr>
        <w:top w:val="none" w:sz="0" w:space="0" w:color="auto"/>
        <w:left w:val="none" w:sz="0" w:space="0" w:color="auto"/>
        <w:bottom w:val="none" w:sz="0" w:space="0" w:color="auto"/>
        <w:right w:val="none" w:sz="0" w:space="0" w:color="auto"/>
      </w:divBdr>
    </w:div>
    <w:div w:id="136682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593E-A6CA-4988-A017-A763576D8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4971</Words>
  <Characters>28335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2021-01-03T10:37:00Z</dcterms:created>
  <dcterms:modified xsi:type="dcterms:W3CDTF">2021-01-04T09:43:00Z</dcterms:modified>
</cp:coreProperties>
</file>