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EDF" w:rsidRPr="00DE40B4" w:rsidRDefault="00246CBF">
      <w:pPr>
        <w:spacing w:after="0" w:line="408" w:lineRule="auto"/>
        <w:ind w:left="120"/>
        <w:jc w:val="center"/>
        <w:rPr>
          <w:lang w:val="ru-RU"/>
        </w:rPr>
      </w:pPr>
      <w:bookmarkStart w:id="0" w:name="block-14085038"/>
      <w:r w:rsidRPr="00DE40B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C4EDF" w:rsidRPr="00DE40B4" w:rsidRDefault="00246CBF">
      <w:pPr>
        <w:spacing w:after="0" w:line="408" w:lineRule="auto"/>
        <w:ind w:left="120"/>
        <w:jc w:val="center"/>
        <w:rPr>
          <w:lang w:val="ru-RU"/>
        </w:rPr>
      </w:pPr>
      <w:r w:rsidRPr="00DE40B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d1fc812-547d-4630-9f5e-e1606ffef873"/>
      <w:r w:rsidRPr="00DE40B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 w:rsidRPr="00DE40B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C4EDF" w:rsidRPr="00DE40B4" w:rsidRDefault="00246CBF">
      <w:pPr>
        <w:spacing w:after="0" w:line="408" w:lineRule="auto"/>
        <w:ind w:left="120"/>
        <w:jc w:val="center"/>
        <w:rPr>
          <w:lang w:val="ru-RU"/>
        </w:rPr>
      </w:pPr>
      <w:r w:rsidRPr="00DE40B4">
        <w:rPr>
          <w:rFonts w:ascii="Times New Roman" w:hAnsi="Times New Roman"/>
          <w:b/>
          <w:color w:val="000000"/>
          <w:sz w:val="28"/>
          <w:lang w:val="ru-RU"/>
        </w:rPr>
        <w:t>‌Управление образования администрации</w:t>
      </w:r>
      <w:r w:rsidRPr="00DE40B4">
        <w:rPr>
          <w:sz w:val="28"/>
          <w:lang w:val="ru-RU"/>
        </w:rPr>
        <w:br/>
      </w:r>
      <w:bookmarkStart w:id="2" w:name="c89a4936-5647-4dc6-8d90-3b268b68836d"/>
      <w:r w:rsidRPr="00DE40B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DE40B4">
        <w:rPr>
          <w:rFonts w:ascii="Times New Roman" w:hAnsi="Times New Roman"/>
          <w:b/>
          <w:color w:val="000000"/>
          <w:sz w:val="28"/>
          <w:lang w:val="ru-RU"/>
        </w:rPr>
        <w:t>Вышневолоцкого</w:t>
      </w:r>
      <w:proofErr w:type="spellEnd"/>
      <w:r w:rsidRPr="00DE40B4">
        <w:rPr>
          <w:rFonts w:ascii="Times New Roman" w:hAnsi="Times New Roman"/>
          <w:b/>
          <w:color w:val="000000"/>
          <w:sz w:val="28"/>
          <w:lang w:val="ru-RU"/>
        </w:rPr>
        <w:t xml:space="preserve"> городского округа</w:t>
      </w:r>
      <w:bookmarkEnd w:id="2"/>
      <w:r w:rsidRPr="00DE40B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E40B4">
        <w:rPr>
          <w:rFonts w:ascii="Times New Roman" w:hAnsi="Times New Roman"/>
          <w:color w:val="000000"/>
          <w:sz w:val="28"/>
          <w:lang w:val="ru-RU"/>
        </w:rPr>
        <w:t>​</w:t>
      </w:r>
    </w:p>
    <w:p w:rsidR="00DC4EDF" w:rsidRDefault="00246CBF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Лицей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№15</w:t>
      </w:r>
    </w:p>
    <w:p w:rsidR="00DC4EDF" w:rsidRDefault="00DC4EDF">
      <w:pPr>
        <w:spacing w:after="0"/>
        <w:ind w:left="120"/>
      </w:pPr>
    </w:p>
    <w:p w:rsidR="00DC4EDF" w:rsidRDefault="00DC4EDF">
      <w:pPr>
        <w:spacing w:after="0"/>
        <w:ind w:left="120"/>
      </w:pPr>
    </w:p>
    <w:p w:rsidR="00DC4EDF" w:rsidRDefault="00DC4EDF">
      <w:pPr>
        <w:spacing w:after="0"/>
        <w:ind w:left="120"/>
      </w:pPr>
    </w:p>
    <w:p w:rsidR="00DC4EDF" w:rsidRDefault="00DC4EDF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786B3D" w:rsidTr="000D4161">
        <w:tc>
          <w:tcPr>
            <w:tcW w:w="3114" w:type="dxa"/>
          </w:tcPr>
          <w:p w:rsidR="00C53FFE" w:rsidRPr="0040209D" w:rsidRDefault="00246CB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46CB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246CB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46CB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Новикова В.Е.</w:t>
            </w:r>
          </w:p>
          <w:p w:rsidR="004E6975" w:rsidRDefault="00246CB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46CB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46CB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46CB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46CB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Лицея №15</w:t>
            </w:r>
          </w:p>
          <w:p w:rsidR="000E6D86" w:rsidRDefault="00246CB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46CB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Вильгань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Л.Ю.</w:t>
            </w:r>
          </w:p>
          <w:p w:rsidR="000E6D86" w:rsidRDefault="00246CB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46CB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C4EDF" w:rsidRDefault="00DC4EDF">
      <w:pPr>
        <w:spacing w:after="0"/>
        <w:ind w:left="120"/>
      </w:pPr>
    </w:p>
    <w:p w:rsidR="00DC4EDF" w:rsidRDefault="00246CB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DC4EDF" w:rsidRDefault="00DC4EDF">
      <w:pPr>
        <w:spacing w:after="0"/>
        <w:ind w:left="120"/>
      </w:pPr>
    </w:p>
    <w:p w:rsidR="00DC4EDF" w:rsidRDefault="00DC4EDF">
      <w:pPr>
        <w:spacing w:after="0"/>
        <w:ind w:left="120"/>
      </w:pPr>
    </w:p>
    <w:p w:rsidR="00DC4EDF" w:rsidRDefault="00DC4EDF">
      <w:pPr>
        <w:spacing w:after="0"/>
        <w:ind w:left="120"/>
      </w:pPr>
    </w:p>
    <w:p w:rsidR="00DC4EDF" w:rsidRDefault="00246CB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C4EDF" w:rsidRDefault="00246CB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1915966)</w:t>
      </w:r>
    </w:p>
    <w:p w:rsidR="00DC4EDF" w:rsidRDefault="00DC4EDF">
      <w:pPr>
        <w:spacing w:after="0"/>
        <w:ind w:left="120"/>
        <w:jc w:val="center"/>
      </w:pPr>
    </w:p>
    <w:p w:rsidR="00DC4EDF" w:rsidRPr="00DE40B4" w:rsidRDefault="00246CBF">
      <w:pPr>
        <w:spacing w:after="0" w:line="408" w:lineRule="auto"/>
        <w:ind w:left="120"/>
        <w:jc w:val="center"/>
        <w:rPr>
          <w:lang w:val="ru-RU"/>
        </w:rPr>
      </w:pPr>
      <w:r w:rsidRPr="00DE40B4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DC4EDF" w:rsidRPr="00DE40B4" w:rsidRDefault="00246CBF">
      <w:pPr>
        <w:spacing w:after="0" w:line="408" w:lineRule="auto"/>
        <w:ind w:left="120"/>
        <w:jc w:val="center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DE40B4">
        <w:rPr>
          <w:rFonts w:ascii="Calibri" w:hAnsi="Calibri"/>
          <w:color w:val="000000"/>
          <w:sz w:val="28"/>
          <w:lang w:val="ru-RU"/>
        </w:rPr>
        <w:t xml:space="preserve">– 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DC4EDF" w:rsidRPr="00DE40B4" w:rsidRDefault="00DC4EDF">
      <w:pPr>
        <w:spacing w:after="0"/>
        <w:ind w:left="120"/>
        <w:jc w:val="center"/>
        <w:rPr>
          <w:lang w:val="ru-RU"/>
        </w:rPr>
      </w:pPr>
    </w:p>
    <w:p w:rsidR="00DC4EDF" w:rsidRPr="00DE40B4" w:rsidRDefault="00DC4EDF">
      <w:pPr>
        <w:spacing w:after="0"/>
        <w:ind w:left="120"/>
        <w:jc w:val="center"/>
        <w:rPr>
          <w:lang w:val="ru-RU"/>
        </w:rPr>
      </w:pPr>
    </w:p>
    <w:p w:rsidR="00DC4EDF" w:rsidRPr="00DE40B4" w:rsidRDefault="00DC4EDF">
      <w:pPr>
        <w:spacing w:after="0"/>
        <w:ind w:left="120"/>
        <w:jc w:val="center"/>
        <w:rPr>
          <w:lang w:val="ru-RU"/>
        </w:rPr>
      </w:pPr>
    </w:p>
    <w:p w:rsidR="00DC4EDF" w:rsidRPr="00DE40B4" w:rsidRDefault="00DC4EDF">
      <w:pPr>
        <w:spacing w:after="0"/>
        <w:ind w:left="120"/>
        <w:jc w:val="center"/>
        <w:rPr>
          <w:lang w:val="ru-RU"/>
        </w:rPr>
      </w:pPr>
    </w:p>
    <w:p w:rsidR="00DC4EDF" w:rsidRPr="00DE40B4" w:rsidRDefault="00DC4EDF">
      <w:pPr>
        <w:spacing w:after="0"/>
        <w:ind w:left="120"/>
        <w:jc w:val="center"/>
        <w:rPr>
          <w:lang w:val="ru-RU"/>
        </w:rPr>
      </w:pPr>
    </w:p>
    <w:p w:rsidR="00DC4EDF" w:rsidRPr="00DE40B4" w:rsidRDefault="00DC4EDF">
      <w:pPr>
        <w:spacing w:after="0"/>
        <w:ind w:left="120"/>
        <w:jc w:val="center"/>
        <w:rPr>
          <w:lang w:val="ru-RU"/>
        </w:rPr>
      </w:pPr>
    </w:p>
    <w:p w:rsidR="00DC4EDF" w:rsidRPr="00DE40B4" w:rsidRDefault="00DC4EDF">
      <w:pPr>
        <w:spacing w:after="0"/>
        <w:ind w:left="120"/>
        <w:jc w:val="center"/>
        <w:rPr>
          <w:lang w:val="ru-RU"/>
        </w:rPr>
      </w:pPr>
    </w:p>
    <w:p w:rsidR="00DC4EDF" w:rsidRPr="00DE40B4" w:rsidRDefault="00DC4EDF">
      <w:pPr>
        <w:spacing w:after="0"/>
        <w:ind w:left="120"/>
        <w:jc w:val="center"/>
        <w:rPr>
          <w:lang w:val="ru-RU"/>
        </w:rPr>
      </w:pPr>
    </w:p>
    <w:p w:rsidR="00DE40B4" w:rsidRDefault="00DE40B4" w:rsidP="00DE40B4">
      <w:pPr>
        <w:spacing w:after="0"/>
        <w:rPr>
          <w:lang w:val="ru-RU"/>
        </w:rPr>
      </w:pPr>
      <w:bookmarkStart w:id="3" w:name="83855128-b2e3-43b4-b7ed-dd91c2c6823e"/>
    </w:p>
    <w:p w:rsidR="00DC4EDF" w:rsidRPr="00DE40B4" w:rsidRDefault="00DE40B4" w:rsidP="00DE40B4">
      <w:pPr>
        <w:spacing w:after="0"/>
        <w:rPr>
          <w:lang w:val="ru-RU"/>
        </w:rPr>
      </w:pPr>
      <w:r>
        <w:rPr>
          <w:lang w:val="ru-RU"/>
        </w:rPr>
        <w:t xml:space="preserve">                                 </w:t>
      </w:r>
      <w:r w:rsidR="00246CBF" w:rsidRPr="00DE40B4">
        <w:rPr>
          <w:rFonts w:ascii="Times New Roman" w:hAnsi="Times New Roman"/>
          <w:b/>
          <w:color w:val="000000"/>
          <w:sz w:val="28"/>
          <w:lang w:val="ru-RU"/>
        </w:rPr>
        <w:t>г. Вышний Волочек</w:t>
      </w:r>
      <w:bookmarkEnd w:id="3"/>
      <w:r w:rsidR="00246CBF" w:rsidRPr="00DE40B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4e1bc01-0360-4a25-8179-1c5d9cd1749e"/>
      <w:r w:rsidR="00246CBF" w:rsidRPr="00DE40B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246CBF" w:rsidRPr="00DE40B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246CBF" w:rsidRPr="00DE40B4">
        <w:rPr>
          <w:rFonts w:ascii="Times New Roman" w:hAnsi="Times New Roman"/>
          <w:color w:val="000000"/>
          <w:sz w:val="28"/>
          <w:lang w:val="ru-RU"/>
        </w:rPr>
        <w:t>​</w:t>
      </w:r>
    </w:p>
    <w:p w:rsidR="00DC4EDF" w:rsidRPr="00DE40B4" w:rsidRDefault="00DC4EDF">
      <w:pPr>
        <w:spacing w:after="0"/>
        <w:ind w:left="120"/>
        <w:rPr>
          <w:lang w:val="ru-RU"/>
        </w:rPr>
      </w:pPr>
    </w:p>
    <w:p w:rsidR="00DC4EDF" w:rsidRPr="00DE40B4" w:rsidRDefault="00DC4EDF">
      <w:pPr>
        <w:rPr>
          <w:lang w:val="ru-RU"/>
        </w:rPr>
        <w:sectPr w:rsidR="00DC4EDF" w:rsidRPr="00DE40B4">
          <w:pgSz w:w="11906" w:h="16383"/>
          <w:pgMar w:top="1134" w:right="850" w:bottom="1134" w:left="1701" w:header="720" w:footer="720" w:gutter="0"/>
          <w:cols w:space="720"/>
        </w:sectPr>
      </w:pPr>
    </w:p>
    <w:p w:rsidR="00DC4EDF" w:rsidRPr="00DE40B4" w:rsidRDefault="00246CBF">
      <w:pPr>
        <w:spacing w:after="0" w:line="264" w:lineRule="auto"/>
        <w:ind w:left="120"/>
        <w:jc w:val="both"/>
        <w:rPr>
          <w:lang w:val="ru-RU"/>
        </w:rPr>
      </w:pPr>
      <w:bookmarkStart w:id="5" w:name="block-14085037"/>
      <w:bookmarkEnd w:id="0"/>
      <w:r w:rsidRPr="00DE40B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C4EDF" w:rsidRPr="00DE40B4" w:rsidRDefault="00DC4EDF">
      <w:pPr>
        <w:spacing w:after="0" w:line="264" w:lineRule="auto"/>
        <w:ind w:left="120"/>
        <w:jc w:val="both"/>
        <w:rPr>
          <w:lang w:val="ru-RU"/>
        </w:rPr>
      </w:pP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ние», а также с учётом федеральной рабочей программы воспитания. 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40B4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</w:t>
      </w:r>
      <w:r w:rsidRPr="00DE40B4">
        <w:rPr>
          <w:rFonts w:ascii="Times New Roman" w:hAnsi="Times New Roman"/>
          <w:color w:val="000000"/>
          <w:sz w:val="28"/>
          <w:lang w:val="ru-RU"/>
        </w:rPr>
        <w:t>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</w:t>
      </w:r>
      <w:r w:rsidRPr="00DE40B4">
        <w:rPr>
          <w:rFonts w:ascii="Times New Roman" w:hAnsi="Times New Roman"/>
          <w:color w:val="000000"/>
          <w:sz w:val="28"/>
          <w:lang w:val="ru-RU"/>
        </w:rPr>
        <w:t>шения задач личной и социальной значимости.</w:t>
      </w:r>
      <w:proofErr w:type="gramEnd"/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</w:t>
      </w:r>
      <w:r w:rsidRPr="00DE40B4">
        <w:rPr>
          <w:rFonts w:ascii="Times New Roman" w:hAnsi="Times New Roman"/>
          <w:color w:val="000000"/>
          <w:sz w:val="28"/>
          <w:lang w:val="ru-RU"/>
        </w:rPr>
        <w:t>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 в обществе, правовые нормы, регулирующие отношения людей во всех областях жизни.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</w:t>
      </w:r>
      <w:r w:rsidRPr="00DE40B4">
        <w:rPr>
          <w:rFonts w:ascii="Times New Roman" w:hAnsi="Times New Roman"/>
          <w:color w:val="000000"/>
          <w:sz w:val="28"/>
          <w:lang w:val="ru-RU"/>
        </w:rPr>
        <w:t>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институтов. В основу отбора и построения учебного содержания положен принцип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Углубление теоретических представлений сопровождается созданием условий д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DE40B4">
        <w:rPr>
          <w:rFonts w:ascii="Times New Roman" w:hAnsi="Times New Roman"/>
          <w:color w:val="000000"/>
          <w:sz w:val="28"/>
          <w:lang w:val="ru-RU"/>
        </w:rPr>
        <w:lastRenderedPageBreak/>
        <w:t>работе</w:t>
      </w:r>
      <w:proofErr w:type="gram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коммуникац</w:t>
      </w:r>
      <w:r w:rsidRPr="00DE40B4">
        <w:rPr>
          <w:rFonts w:ascii="Times New Roman" w:hAnsi="Times New Roman"/>
          <w:color w:val="000000"/>
          <w:sz w:val="28"/>
          <w:lang w:val="ru-RU"/>
        </w:rPr>
        <w:t>ий.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</w:t>
      </w:r>
      <w:r w:rsidRPr="00DE40B4">
        <w:rPr>
          <w:rFonts w:ascii="Times New Roman" w:hAnsi="Times New Roman"/>
          <w:color w:val="000000"/>
          <w:sz w:val="28"/>
          <w:lang w:val="ru-RU"/>
        </w:rPr>
        <w:t>ситуаций.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proofErr w:type="gramStart"/>
      <w:r w:rsidRPr="00DE40B4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proofErr w:type="gram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40B4">
        <w:rPr>
          <w:rFonts w:ascii="Times New Roman" w:hAnsi="Times New Roman"/>
          <w:color w:val="000000"/>
          <w:sz w:val="28"/>
          <w:lang w:val="ru-RU"/>
        </w:rPr>
        <w:t xml:space="preserve">С учётом особенностей социального взросления обучающихся, </w:t>
      </w:r>
      <w:r w:rsidRPr="00DE40B4">
        <w:rPr>
          <w:rFonts w:ascii="Times New Roman" w:hAnsi="Times New Roman"/>
          <w:color w:val="000000"/>
          <w:sz w:val="28"/>
          <w:lang w:val="ru-RU"/>
        </w:rPr>
        <w:t>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</w:t>
      </w:r>
      <w:r w:rsidRPr="00DE40B4">
        <w:rPr>
          <w:rFonts w:ascii="Times New Roman" w:hAnsi="Times New Roman"/>
          <w:color w:val="000000"/>
          <w:sz w:val="28"/>
          <w:lang w:val="ru-RU"/>
        </w:rPr>
        <w:t>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воспитание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</w:t>
      </w:r>
      <w:r w:rsidRPr="00DE40B4">
        <w:rPr>
          <w:rFonts w:ascii="Times New Roman" w:hAnsi="Times New Roman"/>
          <w:color w:val="000000"/>
          <w:sz w:val="28"/>
          <w:lang w:val="ru-RU"/>
        </w:rPr>
        <w:t>стве Российской Федерации;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</w:t>
      </w:r>
      <w:r w:rsidRPr="00DE40B4">
        <w:rPr>
          <w:rFonts w:ascii="Times New Roman" w:hAnsi="Times New Roman"/>
          <w:color w:val="000000"/>
          <w:sz w:val="28"/>
          <w:lang w:val="ru-RU"/>
        </w:rPr>
        <w:t>ю в различных областях жизни: семейной, трудовой, профессиональной;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40B4">
        <w:rPr>
          <w:rFonts w:ascii="Times New Roman" w:hAnsi="Times New Roman"/>
          <w:color w:val="000000"/>
          <w:sz w:val="28"/>
          <w:lang w:val="ru-RU"/>
        </w:rPr>
        <w:t xml:space="preserve"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социокультурное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много</w:t>
      </w:r>
      <w:r w:rsidRPr="00DE40B4">
        <w:rPr>
          <w:rFonts w:ascii="Times New Roman" w:hAnsi="Times New Roman"/>
          <w:color w:val="000000"/>
          <w:sz w:val="28"/>
          <w:lang w:val="ru-RU"/>
        </w:rPr>
        <w:t>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синтезирование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информации из разных источни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ков (в том числе неадаптированных, цифровых и традиционных) для решения образовательных задач и </w:t>
      </w:r>
      <w:r w:rsidRPr="00DE40B4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</w:t>
      </w:r>
      <w:r w:rsidRPr="00DE40B4">
        <w:rPr>
          <w:rFonts w:ascii="Times New Roman" w:hAnsi="Times New Roman"/>
          <w:color w:val="000000"/>
          <w:sz w:val="28"/>
          <w:lang w:val="ru-RU"/>
        </w:rPr>
        <w:t>ия личных финансовых целей, взаимодействия с государственными органами, финансовыми организациями;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</w:t>
      </w:r>
      <w:r w:rsidRPr="00DE40B4">
        <w:rPr>
          <w:rFonts w:ascii="Times New Roman" w:hAnsi="Times New Roman"/>
          <w:color w:val="000000"/>
          <w:sz w:val="28"/>
          <w:lang w:val="ru-RU"/>
        </w:rPr>
        <w:t>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</w:t>
      </w:r>
      <w:r w:rsidRPr="00DE40B4">
        <w:rPr>
          <w:rFonts w:ascii="Times New Roman" w:hAnsi="Times New Roman"/>
          <w:color w:val="000000"/>
          <w:sz w:val="28"/>
          <w:lang w:val="ru-RU"/>
        </w:rPr>
        <w:t>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 направлениям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aae73cf6-9a33-481a-a72b-2a67fc11b813"/>
      <w:r w:rsidRPr="00DE40B4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6"/>
      <w:r w:rsidRPr="00DE40B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C4EDF" w:rsidRPr="00DE40B4" w:rsidRDefault="00DC4EDF">
      <w:pPr>
        <w:rPr>
          <w:lang w:val="ru-RU"/>
        </w:rPr>
        <w:sectPr w:rsidR="00DC4EDF" w:rsidRPr="00DE40B4">
          <w:pgSz w:w="11906" w:h="16383"/>
          <w:pgMar w:top="1134" w:right="850" w:bottom="1134" w:left="1701" w:header="720" w:footer="720" w:gutter="0"/>
          <w:cols w:space="720"/>
        </w:sectPr>
      </w:pPr>
    </w:p>
    <w:p w:rsidR="00DC4EDF" w:rsidRPr="00DE40B4" w:rsidRDefault="00246CBF">
      <w:pPr>
        <w:spacing w:after="0" w:line="264" w:lineRule="auto"/>
        <w:ind w:left="120"/>
        <w:jc w:val="both"/>
        <w:rPr>
          <w:lang w:val="ru-RU"/>
        </w:rPr>
      </w:pPr>
      <w:bookmarkStart w:id="7" w:name="block-14085039"/>
      <w:bookmarkEnd w:id="5"/>
      <w:r w:rsidRPr="00DE40B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C4EDF" w:rsidRPr="00DE40B4" w:rsidRDefault="00DC4EDF">
      <w:pPr>
        <w:spacing w:after="0" w:line="264" w:lineRule="auto"/>
        <w:ind w:left="120"/>
        <w:jc w:val="both"/>
        <w:rPr>
          <w:lang w:val="ru-RU"/>
        </w:rPr>
      </w:pPr>
    </w:p>
    <w:p w:rsidR="00DC4EDF" w:rsidRPr="00DE40B4" w:rsidRDefault="00246CBF">
      <w:pPr>
        <w:spacing w:after="0" w:line="264" w:lineRule="auto"/>
        <w:ind w:left="120"/>
        <w:jc w:val="both"/>
        <w:rPr>
          <w:lang w:val="ru-RU"/>
        </w:rPr>
      </w:pPr>
      <w:r w:rsidRPr="00DE40B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C4EDF" w:rsidRPr="00DE40B4" w:rsidRDefault="00DC4EDF">
      <w:pPr>
        <w:spacing w:after="0" w:line="264" w:lineRule="auto"/>
        <w:ind w:left="120"/>
        <w:jc w:val="both"/>
        <w:rPr>
          <w:lang w:val="ru-RU"/>
        </w:rPr>
      </w:pP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b/>
          <w:color w:val="000000"/>
          <w:sz w:val="28"/>
          <w:lang w:val="ru-RU"/>
        </w:rPr>
        <w:t>Социальные н</w:t>
      </w:r>
      <w:r w:rsidRPr="00DE40B4">
        <w:rPr>
          <w:rFonts w:ascii="Times New Roman" w:hAnsi="Times New Roman"/>
          <w:b/>
          <w:color w:val="000000"/>
          <w:sz w:val="28"/>
          <w:lang w:val="ru-RU"/>
        </w:rPr>
        <w:t>ауки и их особенности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Социальные науки в системе научного знания. Место философии в системе обществознания. </w:t>
      </w:r>
      <w:r w:rsidRPr="00DE40B4">
        <w:rPr>
          <w:rFonts w:ascii="Times New Roman" w:hAnsi="Times New Roman"/>
          <w:color w:val="000000"/>
          <w:sz w:val="28"/>
          <w:lang w:val="ru-RU"/>
        </w:rPr>
        <w:t>Философия и наука.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Социальная фило</w:t>
      </w:r>
      <w:r w:rsidRPr="00DE40B4">
        <w:rPr>
          <w:rFonts w:ascii="Times New Roman" w:hAnsi="Times New Roman"/>
          <w:color w:val="000000"/>
          <w:sz w:val="28"/>
          <w:lang w:val="ru-RU"/>
        </w:rPr>
        <w:t>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Типология об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</w:t>
      </w:r>
      <w:r w:rsidRPr="00DE40B4">
        <w:rPr>
          <w:rFonts w:ascii="Times New Roman" w:hAnsi="Times New Roman"/>
          <w:color w:val="000000"/>
          <w:sz w:val="28"/>
          <w:lang w:val="ru-RU"/>
        </w:rPr>
        <w:t>человека.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proofErr w:type="gramStart"/>
      <w:r w:rsidRPr="00DE40B4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последствий. Глобальные проблемы современности. Общество и человек перед лицом угро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E40B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E40B4">
        <w:rPr>
          <w:rFonts w:ascii="Times New Roman" w:hAnsi="Times New Roman"/>
          <w:color w:val="000000"/>
          <w:sz w:val="28"/>
          <w:lang w:val="ru-RU"/>
        </w:rPr>
        <w:t>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Философская антропология о становлении человека и зарождении общества. Человечество как результат биологической и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социокультурной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эволюции. Сущность человека как философская проблема. </w:t>
      </w:r>
      <w:proofErr w:type="gramStart"/>
      <w:r w:rsidRPr="00DE40B4">
        <w:rPr>
          <w:rFonts w:ascii="Times New Roman" w:hAnsi="Times New Roman"/>
          <w:color w:val="000000"/>
          <w:sz w:val="28"/>
          <w:lang w:val="ru-RU"/>
        </w:rPr>
        <w:t>Духовное</w:t>
      </w:r>
      <w:proofErr w:type="gram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и материальное в человеке. Способность к поз</w:t>
      </w:r>
      <w:r w:rsidRPr="00DE40B4">
        <w:rPr>
          <w:rFonts w:ascii="Times New Roman" w:hAnsi="Times New Roman"/>
          <w:color w:val="000000"/>
          <w:sz w:val="28"/>
          <w:lang w:val="ru-RU"/>
        </w:rPr>
        <w:t>нанию и деятельности – фундаментальные особенности человека.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Рефлексия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Общественное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индивидуальное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сознание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E40B4">
        <w:rPr>
          <w:rFonts w:ascii="Times New Roman" w:hAnsi="Times New Roman"/>
          <w:color w:val="000000"/>
          <w:sz w:val="28"/>
          <w:lang w:val="ru-RU"/>
        </w:rPr>
        <w:t>Теоретическое и обыденное сознание. Формы общественного созн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DE40B4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</w:t>
      </w:r>
      <w:r w:rsidRPr="00DE40B4">
        <w:rPr>
          <w:rFonts w:ascii="Times New Roman" w:hAnsi="Times New Roman"/>
          <w:color w:val="000000"/>
          <w:sz w:val="28"/>
          <w:lang w:val="ru-RU"/>
        </w:rPr>
        <w:t>ние достоверной и недостоверной информации.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Гносеоло</w:t>
      </w:r>
      <w:r w:rsidRPr="00DE40B4">
        <w:rPr>
          <w:rFonts w:ascii="Times New Roman" w:hAnsi="Times New Roman"/>
          <w:color w:val="000000"/>
          <w:sz w:val="28"/>
          <w:lang w:val="ru-RU"/>
        </w:rPr>
        <w:t>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</w:t>
      </w:r>
      <w:r w:rsidRPr="00DE40B4">
        <w:rPr>
          <w:rFonts w:ascii="Times New Roman" w:hAnsi="Times New Roman"/>
          <w:color w:val="000000"/>
          <w:sz w:val="28"/>
          <w:lang w:val="ru-RU"/>
        </w:rPr>
        <w:t>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. Эмпирический и теоретический уровни научного знания. Способы и </w:t>
      </w:r>
      <w:r w:rsidRPr="00DE40B4">
        <w:rPr>
          <w:rFonts w:ascii="Times New Roman" w:hAnsi="Times New Roman"/>
          <w:color w:val="000000"/>
          <w:sz w:val="28"/>
          <w:lang w:val="ru-RU"/>
        </w:rPr>
        <w:t>методы научного познания. Дифференциация и интеграция научного знания. Междисциплинарные научные исследования.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</w:t>
      </w:r>
      <w:r w:rsidRPr="00DE40B4">
        <w:rPr>
          <w:rFonts w:ascii="Times New Roman" w:hAnsi="Times New Roman"/>
          <w:color w:val="000000"/>
          <w:sz w:val="28"/>
          <w:lang w:val="ru-RU"/>
        </w:rPr>
        <w:t>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</w:t>
      </w:r>
      <w:r w:rsidRPr="00DE40B4">
        <w:rPr>
          <w:rFonts w:ascii="Times New Roman" w:hAnsi="Times New Roman"/>
          <w:color w:val="000000"/>
          <w:sz w:val="28"/>
          <w:lang w:val="ru-RU"/>
        </w:rPr>
        <w:t>нимание. Влияние религии на развитие культуры.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 открытий и ответственность учёного. Авторитет науки. Достижения российской науки на современном этапе.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</w:t>
      </w:r>
      <w:r w:rsidRPr="00DE40B4">
        <w:rPr>
          <w:rFonts w:ascii="Times New Roman" w:hAnsi="Times New Roman"/>
          <w:color w:val="000000"/>
          <w:sz w:val="28"/>
          <w:lang w:val="ru-RU"/>
        </w:rPr>
        <w:t>я оценка. Нравственность как область индивидуально ответственного поведения.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</w:t>
      </w:r>
      <w:r w:rsidRPr="00DE40B4">
        <w:rPr>
          <w:rFonts w:ascii="Times New Roman" w:hAnsi="Times New Roman"/>
          <w:color w:val="000000"/>
          <w:sz w:val="28"/>
          <w:lang w:val="ru-RU"/>
        </w:rPr>
        <w:t>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социально­гуманитарного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</w:t>
      </w:r>
      <w:r w:rsidRPr="00DE40B4">
        <w:rPr>
          <w:rFonts w:ascii="Times New Roman" w:hAnsi="Times New Roman"/>
          <w:color w:val="000000"/>
          <w:sz w:val="28"/>
          <w:lang w:val="ru-RU"/>
        </w:rPr>
        <w:t>иальных отношений.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Личность как объект исследования социальной психологии. Социальная установка. Личность в группе.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Понятие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«Я-</w:t>
      </w:r>
      <w:proofErr w:type="spellStart"/>
      <w:r>
        <w:rPr>
          <w:rFonts w:ascii="Times New Roman" w:hAnsi="Times New Roman"/>
          <w:color w:val="000000"/>
          <w:sz w:val="28"/>
        </w:rPr>
        <w:t>концепция</w:t>
      </w:r>
      <w:proofErr w:type="spellEnd"/>
      <w:r>
        <w:rPr>
          <w:rFonts w:ascii="Times New Roman" w:hAnsi="Times New Roman"/>
          <w:color w:val="000000"/>
          <w:sz w:val="28"/>
        </w:rPr>
        <w:t>».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Самопознание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Социальная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идентичность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E40B4">
        <w:rPr>
          <w:rFonts w:ascii="Times New Roman" w:hAnsi="Times New Roman"/>
          <w:color w:val="000000"/>
          <w:sz w:val="28"/>
          <w:lang w:val="ru-RU"/>
        </w:rPr>
        <w:t>Ролевое поведение. Межличностное взаимодействие как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 объект социальной психологии.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</w:t>
      </w:r>
      <w:r w:rsidRPr="00DE40B4">
        <w:rPr>
          <w:rFonts w:ascii="Times New Roman" w:hAnsi="Times New Roman"/>
          <w:color w:val="000000"/>
          <w:sz w:val="28"/>
          <w:lang w:val="ru-RU"/>
        </w:rPr>
        <w:t>ппах. Феномен психологии масс, «эффект толпы».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Условные группы.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Референтная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группа. Интеграция в группах разного уровня развития.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</w:t>
      </w:r>
      <w:r w:rsidRPr="00DE40B4">
        <w:rPr>
          <w:rFonts w:ascii="Times New Roman" w:hAnsi="Times New Roman"/>
          <w:color w:val="000000"/>
          <w:sz w:val="28"/>
          <w:lang w:val="ru-RU"/>
        </w:rPr>
        <w:t>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</w:t>
      </w:r>
      <w:r w:rsidRPr="00DE40B4">
        <w:rPr>
          <w:rFonts w:ascii="Times New Roman" w:hAnsi="Times New Roman"/>
          <w:color w:val="000000"/>
          <w:sz w:val="28"/>
          <w:lang w:val="ru-RU"/>
        </w:rPr>
        <w:t>ерства. Формы и стиль лидерства. Взаимоотношения в ученических группах.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Антисоциальные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группы. Опасность криминальных групп. Агрессивное поведение.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социально­психологических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</w:t>
      </w:r>
      <w:r w:rsidRPr="00DE40B4">
        <w:rPr>
          <w:rFonts w:ascii="Times New Roman" w:hAnsi="Times New Roman"/>
          <w:color w:val="000000"/>
          <w:sz w:val="28"/>
          <w:lang w:val="ru-RU"/>
        </w:rPr>
        <w:t>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Теории конфликта. Межличностные конфликты и способы </w:t>
      </w:r>
      <w:r w:rsidRPr="00DE40B4">
        <w:rPr>
          <w:rFonts w:ascii="Times New Roman" w:hAnsi="Times New Roman"/>
          <w:color w:val="000000"/>
          <w:sz w:val="28"/>
          <w:lang w:val="ru-RU"/>
        </w:rPr>
        <w:t>их разрешения.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</w:t>
      </w:r>
      <w:r w:rsidRPr="00DE40B4">
        <w:rPr>
          <w:rFonts w:ascii="Times New Roman" w:hAnsi="Times New Roman"/>
          <w:color w:val="000000"/>
          <w:sz w:val="28"/>
          <w:lang w:val="ru-RU"/>
        </w:rPr>
        <w:t>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Экономические институты и их роль в развитии общества. Собственность. Экономическое содержание </w:t>
      </w:r>
      <w:r w:rsidRPr="00DE40B4">
        <w:rPr>
          <w:rFonts w:ascii="Times New Roman" w:hAnsi="Times New Roman"/>
          <w:color w:val="000000"/>
          <w:sz w:val="28"/>
          <w:lang w:val="ru-RU"/>
        </w:rPr>
        <w:t>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</w:t>
      </w:r>
      <w:r w:rsidRPr="00DE40B4">
        <w:rPr>
          <w:rFonts w:ascii="Times New Roman" w:hAnsi="Times New Roman"/>
          <w:color w:val="000000"/>
          <w:sz w:val="28"/>
          <w:lang w:val="ru-RU"/>
        </w:rPr>
        <w:t>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конкуренция. Рыноч</w:t>
      </w:r>
      <w:r w:rsidRPr="00DE40B4">
        <w:rPr>
          <w:rFonts w:ascii="Times New Roman" w:hAnsi="Times New Roman"/>
          <w:color w:val="000000"/>
          <w:sz w:val="28"/>
          <w:lang w:val="ru-RU"/>
        </w:rPr>
        <w:t>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скоши. Товары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</w:t>
      </w:r>
      <w:r w:rsidRPr="00DE40B4">
        <w:rPr>
          <w:rFonts w:ascii="Times New Roman" w:hAnsi="Times New Roman"/>
          <w:color w:val="000000"/>
          <w:sz w:val="28"/>
          <w:lang w:val="ru-RU"/>
        </w:rPr>
        <w:t>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Рынок ресурсов. Рынок земли. Природные ресурсы и экономическая рента. Рынок капитала. Спрос и предложение на </w:t>
      </w:r>
      <w:r w:rsidRPr="00DE40B4">
        <w:rPr>
          <w:rFonts w:ascii="Times New Roman" w:hAnsi="Times New Roman"/>
          <w:color w:val="000000"/>
          <w:sz w:val="28"/>
          <w:lang w:val="ru-RU"/>
        </w:rPr>
        <w:t>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</w:t>
      </w:r>
      <w:r w:rsidRPr="00DE40B4">
        <w:rPr>
          <w:rFonts w:ascii="Times New Roman" w:hAnsi="Times New Roman"/>
          <w:color w:val="000000"/>
          <w:sz w:val="28"/>
          <w:lang w:val="ru-RU"/>
        </w:rPr>
        <w:t>овременного рынка труда в Российской Федерации.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lastRenderedPageBreak/>
        <w:t>Институт предпринимательства и е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го роль в экономике. Виды и мотивы предпринимательской деятельности.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Организационно­правовые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Франчайзинг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>. Этика предпринимательства. Развитие и поддержка малого и среднего предпринимательства в Российской Федерации.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Экономи</w:t>
      </w:r>
      <w:r w:rsidRPr="00DE40B4">
        <w:rPr>
          <w:rFonts w:ascii="Times New Roman" w:hAnsi="Times New Roman"/>
          <w:color w:val="000000"/>
          <w:sz w:val="28"/>
          <w:lang w:val="ru-RU"/>
        </w:rPr>
        <w:t>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Финансовые и</w:t>
      </w:r>
      <w:r w:rsidRPr="00DE40B4">
        <w:rPr>
          <w:rFonts w:ascii="Times New Roman" w:hAnsi="Times New Roman"/>
          <w:color w:val="000000"/>
          <w:sz w:val="28"/>
          <w:lang w:val="ru-RU"/>
        </w:rPr>
        <w:t>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Денежно­кредитная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социально­экономические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</w:t>
      </w:r>
      <w:r w:rsidRPr="00DE40B4">
        <w:rPr>
          <w:rFonts w:ascii="Times New Roman" w:hAnsi="Times New Roman"/>
          <w:color w:val="000000"/>
          <w:sz w:val="28"/>
          <w:lang w:val="ru-RU"/>
        </w:rPr>
        <w:t>ерации.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конкурентность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в потреблении. Способы предоставления общественных благ. Несовершен</w:t>
      </w:r>
      <w:r w:rsidRPr="00DE40B4">
        <w:rPr>
          <w:rFonts w:ascii="Times New Roman" w:hAnsi="Times New Roman"/>
          <w:color w:val="000000"/>
          <w:sz w:val="28"/>
          <w:lang w:val="ru-RU"/>
        </w:rPr>
        <w:t>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Государственный бюджет. Дефицит и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профицит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бюджета. Государственный долг. Распределение доходов. Регулирование степен</w:t>
      </w:r>
      <w:r w:rsidRPr="00DE40B4">
        <w:rPr>
          <w:rFonts w:ascii="Times New Roman" w:hAnsi="Times New Roman"/>
          <w:color w:val="000000"/>
          <w:sz w:val="28"/>
          <w:lang w:val="ru-RU"/>
        </w:rPr>
        <w:t>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Основные макроэкономические показатели: валовой национальный продукт (ВНП),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валовый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внутренний продукт (ВВП). Индексы цен. Связь между показателями ВВП и ВНП. Реальный и номинальный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валовый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внутренний продукт. Факторы долгосрочного экономического роста. Ры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нок благ. Совокупный спрос и совокупное предложение. Экономические циклы. Фазы </w:t>
      </w:r>
      <w:r w:rsidRPr="00DE40B4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</w:t>
      </w:r>
      <w:r w:rsidRPr="00DE40B4">
        <w:rPr>
          <w:rFonts w:ascii="Times New Roman" w:hAnsi="Times New Roman"/>
          <w:color w:val="000000"/>
          <w:sz w:val="28"/>
          <w:lang w:val="ru-RU"/>
        </w:rPr>
        <w:t>та.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</w:t>
      </w:r>
      <w:r w:rsidRPr="00DE40B4">
        <w:rPr>
          <w:rFonts w:ascii="Times New Roman" w:hAnsi="Times New Roman"/>
          <w:color w:val="000000"/>
          <w:sz w:val="28"/>
          <w:lang w:val="ru-RU"/>
        </w:rPr>
        <w:t>аланс. Валютный рынок.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DC4EDF" w:rsidRPr="00DE40B4" w:rsidRDefault="00DC4EDF">
      <w:pPr>
        <w:spacing w:after="0" w:line="264" w:lineRule="auto"/>
        <w:ind w:left="120"/>
        <w:jc w:val="both"/>
        <w:rPr>
          <w:lang w:val="ru-RU"/>
        </w:rPr>
      </w:pPr>
    </w:p>
    <w:p w:rsidR="00DC4EDF" w:rsidRPr="00DE40B4" w:rsidRDefault="00246CBF">
      <w:pPr>
        <w:spacing w:after="0" w:line="264" w:lineRule="auto"/>
        <w:ind w:left="120"/>
        <w:jc w:val="both"/>
        <w:rPr>
          <w:lang w:val="ru-RU"/>
        </w:rPr>
      </w:pPr>
      <w:r w:rsidRPr="00DE40B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C4EDF" w:rsidRPr="00DE40B4" w:rsidRDefault="00DC4EDF">
      <w:pPr>
        <w:spacing w:after="0" w:line="264" w:lineRule="auto"/>
        <w:ind w:left="120"/>
        <w:jc w:val="both"/>
        <w:rPr>
          <w:lang w:val="ru-RU"/>
        </w:rPr>
      </w:pP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</w:t>
      </w:r>
      <w:r w:rsidRPr="00DE40B4">
        <w:rPr>
          <w:rFonts w:ascii="Times New Roman" w:hAnsi="Times New Roman"/>
          <w:color w:val="000000"/>
          <w:sz w:val="28"/>
          <w:lang w:val="ru-RU"/>
        </w:rPr>
        <w:t>ные направления развития социологии. Структурный и функциональный анализ общества в социологии.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Этнические общно</w:t>
      </w:r>
      <w:r w:rsidRPr="00DE40B4">
        <w:rPr>
          <w:rFonts w:ascii="Times New Roman" w:hAnsi="Times New Roman"/>
          <w:color w:val="000000"/>
          <w:sz w:val="28"/>
          <w:lang w:val="ru-RU"/>
        </w:rPr>
        <w:t>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</w:t>
      </w:r>
      <w:r w:rsidRPr="00DE40B4">
        <w:rPr>
          <w:rFonts w:ascii="Times New Roman" w:hAnsi="Times New Roman"/>
          <w:color w:val="000000"/>
          <w:sz w:val="28"/>
          <w:lang w:val="ru-RU"/>
        </w:rPr>
        <w:t>ации.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Институты социальной </w:t>
      </w:r>
      <w:r w:rsidRPr="00DE40B4">
        <w:rPr>
          <w:rFonts w:ascii="Times New Roman" w:hAnsi="Times New Roman"/>
          <w:color w:val="000000"/>
          <w:sz w:val="28"/>
          <w:lang w:val="ru-RU"/>
        </w:rPr>
        <w:t>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</w:t>
      </w:r>
      <w:r w:rsidRPr="00DE40B4">
        <w:rPr>
          <w:rFonts w:ascii="Times New Roman" w:hAnsi="Times New Roman"/>
          <w:color w:val="000000"/>
          <w:sz w:val="28"/>
          <w:lang w:val="ru-RU"/>
        </w:rPr>
        <w:t>иальных ролей в современной семье. Демографическая и семейная политика в Российской Федерации.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епрерывного образования в информационном </w:t>
      </w:r>
      <w:r w:rsidRPr="00DE40B4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</w:t>
      </w:r>
      <w:r w:rsidRPr="00DE40B4">
        <w:rPr>
          <w:rFonts w:ascii="Times New Roman" w:hAnsi="Times New Roman"/>
          <w:color w:val="000000"/>
          <w:sz w:val="28"/>
          <w:lang w:val="ru-RU"/>
        </w:rPr>
        <w:t>ком возрасте.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Статусно-ролевые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этно-социальные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(межнациональные) конфл</w:t>
      </w:r>
      <w:r w:rsidRPr="00DE40B4">
        <w:rPr>
          <w:rFonts w:ascii="Times New Roman" w:hAnsi="Times New Roman"/>
          <w:color w:val="000000"/>
          <w:sz w:val="28"/>
          <w:lang w:val="ru-RU"/>
        </w:rPr>
        <w:t>икты. Причины социальных конфликтов. Способы их разрешения.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поведение: последствия для общества.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</w:t>
      </w:r>
      <w:r w:rsidRPr="00DE40B4">
        <w:rPr>
          <w:rFonts w:ascii="Times New Roman" w:hAnsi="Times New Roman"/>
          <w:color w:val="000000"/>
          <w:sz w:val="28"/>
          <w:lang w:val="ru-RU"/>
        </w:rPr>
        <w:t>ности социолога. Социологическое образование.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</w:t>
      </w:r>
      <w:r w:rsidRPr="00DE40B4">
        <w:rPr>
          <w:rFonts w:ascii="Times New Roman" w:hAnsi="Times New Roman"/>
          <w:color w:val="000000"/>
          <w:sz w:val="28"/>
          <w:lang w:val="ru-RU"/>
        </w:rPr>
        <w:t>. Политика и мораль. Роль личности в политике.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Политическ</w:t>
      </w:r>
      <w:r w:rsidRPr="00DE40B4">
        <w:rPr>
          <w:rFonts w:ascii="Times New Roman" w:hAnsi="Times New Roman"/>
          <w:color w:val="000000"/>
          <w:sz w:val="28"/>
          <w:lang w:val="ru-RU"/>
        </w:rPr>
        <w:t>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бщества. Понятие формы государства. Формы правления.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Государственно­территориальное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</w:t>
      </w:r>
      <w:r w:rsidRPr="00DE40B4">
        <w:rPr>
          <w:rFonts w:ascii="Times New Roman" w:hAnsi="Times New Roman"/>
          <w:color w:val="000000"/>
          <w:sz w:val="28"/>
          <w:lang w:val="ru-RU"/>
        </w:rPr>
        <w:t>нститут главы государства.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Институты суд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опроизводства и охраны правопорядка. 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Институты представительства социальных интересов. Гражданское общество. </w:t>
      </w:r>
      <w:r w:rsidRPr="00DE40B4">
        <w:rPr>
          <w:rFonts w:ascii="Times New Roman" w:hAnsi="Times New Roman"/>
          <w:color w:val="000000"/>
          <w:sz w:val="28"/>
          <w:lang w:val="ru-RU"/>
        </w:rPr>
        <w:t>Взаимодействие институтов гражданского общества и публичной власти.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</w:t>
      </w:r>
      <w:r w:rsidRPr="00DE40B4">
        <w:rPr>
          <w:rFonts w:ascii="Times New Roman" w:hAnsi="Times New Roman"/>
          <w:color w:val="000000"/>
          <w:sz w:val="28"/>
          <w:lang w:val="ru-RU"/>
        </w:rPr>
        <w:t>кампания. Абсентеизм, его причины и опасность.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</w:t>
      </w:r>
      <w:r w:rsidRPr="00DE40B4">
        <w:rPr>
          <w:rFonts w:ascii="Times New Roman" w:hAnsi="Times New Roman"/>
          <w:color w:val="000000"/>
          <w:sz w:val="28"/>
          <w:lang w:val="ru-RU"/>
        </w:rPr>
        <w:t>литической системе демократического общества. Группы интересов. Группы давления (лоббирование).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</w:t>
      </w:r>
      <w:r w:rsidRPr="00DE40B4">
        <w:rPr>
          <w:rFonts w:ascii="Times New Roman" w:hAnsi="Times New Roman"/>
          <w:color w:val="000000"/>
          <w:sz w:val="28"/>
          <w:lang w:val="ru-RU"/>
        </w:rPr>
        <w:t>лидера.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</w:t>
      </w:r>
      <w:r w:rsidRPr="00DE40B4">
        <w:rPr>
          <w:rFonts w:ascii="Times New Roman" w:hAnsi="Times New Roman"/>
          <w:color w:val="000000"/>
          <w:sz w:val="28"/>
          <w:lang w:val="ru-RU"/>
        </w:rPr>
        <w:t>ое сознание. Типы политического поведения, политический выбор. Политическое участие.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</w:t>
      </w:r>
      <w:r w:rsidRPr="00DE40B4">
        <w:rPr>
          <w:rFonts w:ascii="Times New Roman" w:hAnsi="Times New Roman"/>
          <w:color w:val="000000"/>
          <w:sz w:val="28"/>
          <w:lang w:val="ru-RU"/>
        </w:rPr>
        <w:t>ормации в политическом процессе. Интернет в политической коммуникации.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Юридическая наука. Этапы и </w:t>
      </w:r>
      <w:r w:rsidRPr="00DE40B4">
        <w:rPr>
          <w:rFonts w:ascii="Times New Roman" w:hAnsi="Times New Roman"/>
          <w:color w:val="000000"/>
          <w:sz w:val="28"/>
          <w:lang w:val="ru-RU"/>
        </w:rPr>
        <w:t>основные направления развития юридической науки.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lastRenderedPageBreak/>
        <w:t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Правотворчество и закон</w:t>
      </w:r>
      <w:r w:rsidRPr="00DE40B4">
        <w:rPr>
          <w:rFonts w:ascii="Times New Roman" w:hAnsi="Times New Roman"/>
          <w:color w:val="000000"/>
          <w:sz w:val="28"/>
          <w:lang w:val="ru-RU"/>
        </w:rPr>
        <w:t>отворчество. Законодательный процесс.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Понятие и признаки правоотношений. Субъекты </w:t>
      </w:r>
      <w:r w:rsidRPr="00DE40B4">
        <w:rPr>
          <w:rFonts w:ascii="Times New Roman" w:hAnsi="Times New Roman"/>
          <w:color w:val="000000"/>
          <w:sz w:val="28"/>
          <w:lang w:val="ru-RU"/>
        </w:rPr>
        <w:t>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</w:t>
      </w:r>
      <w:r w:rsidRPr="00DE40B4">
        <w:rPr>
          <w:rFonts w:ascii="Times New Roman" w:hAnsi="Times New Roman"/>
          <w:color w:val="000000"/>
          <w:sz w:val="28"/>
          <w:lang w:val="ru-RU"/>
        </w:rPr>
        <w:t>и. Понятие и виды юридической ответственности.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proofErr w:type="gramStart"/>
      <w:r w:rsidRPr="00DE40B4">
        <w:rPr>
          <w:rFonts w:ascii="Times New Roman" w:hAnsi="Times New Roman"/>
          <w:color w:val="000000"/>
          <w:sz w:val="28"/>
          <w:lang w:val="ru-RU"/>
        </w:rPr>
        <w:t>политико­правовой</w:t>
      </w:r>
      <w:proofErr w:type="spellEnd"/>
      <w:proofErr w:type="gram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</w:t>
      </w:r>
      <w:r w:rsidRPr="00DE40B4">
        <w:rPr>
          <w:rFonts w:ascii="Times New Roman" w:hAnsi="Times New Roman"/>
          <w:color w:val="000000"/>
          <w:sz w:val="28"/>
          <w:lang w:val="ru-RU"/>
        </w:rPr>
        <w:t>те Российской Федерации.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Конституционно­правовой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Конституционно</w:t>
      </w:r>
      <w:r w:rsidRPr="00DE40B4">
        <w:rPr>
          <w:rFonts w:ascii="Times New Roman" w:hAnsi="Times New Roman"/>
          <w:color w:val="000000"/>
          <w:sz w:val="28"/>
          <w:lang w:val="ru-RU"/>
        </w:rPr>
        <w:t>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Федеральное соб</w:t>
      </w:r>
      <w:r w:rsidRPr="00DE40B4">
        <w:rPr>
          <w:rFonts w:ascii="Times New Roman" w:hAnsi="Times New Roman"/>
          <w:color w:val="000000"/>
          <w:sz w:val="28"/>
          <w:lang w:val="ru-RU"/>
        </w:rPr>
        <w:t>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нципы правосудия. Конституционное </w:t>
      </w:r>
      <w:r w:rsidRPr="00DE40B4">
        <w:rPr>
          <w:rFonts w:ascii="Times New Roman" w:hAnsi="Times New Roman"/>
          <w:color w:val="000000"/>
          <w:sz w:val="28"/>
          <w:lang w:val="ru-RU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Органы государственной власти субъектов Российской Федерации: система, </w:t>
      </w:r>
      <w:r w:rsidRPr="00DE40B4">
        <w:rPr>
          <w:rFonts w:ascii="Times New Roman" w:hAnsi="Times New Roman"/>
          <w:color w:val="000000"/>
          <w:sz w:val="28"/>
          <w:lang w:val="ru-RU"/>
        </w:rPr>
        <w:t>порядок формирования и функции. Конституционно-правовые основы местного самоуправления в России.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proofErr w:type="gramStart"/>
      <w:r w:rsidRPr="00DE40B4">
        <w:rPr>
          <w:rFonts w:ascii="Times New Roman" w:hAnsi="Times New Roman"/>
          <w:color w:val="000000"/>
          <w:sz w:val="28"/>
          <w:lang w:val="ru-RU"/>
        </w:rPr>
        <w:t>Гражданско­правовые</w:t>
      </w:r>
      <w:proofErr w:type="spellEnd"/>
      <w:proofErr w:type="gram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proofErr w:type="gramStart"/>
      <w:r w:rsidRPr="00DE40B4">
        <w:rPr>
          <w:rFonts w:ascii="Times New Roman" w:hAnsi="Times New Roman"/>
          <w:color w:val="000000"/>
          <w:sz w:val="28"/>
          <w:lang w:val="ru-RU"/>
        </w:rPr>
        <w:t>Гражданско­правовой</w:t>
      </w:r>
      <w:proofErr w:type="spellEnd"/>
      <w:proofErr w:type="gram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социально-правовой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proofErr w:type="gramStart"/>
      <w:r w:rsidRPr="00DE40B4">
        <w:rPr>
          <w:rFonts w:ascii="Times New Roman" w:hAnsi="Times New Roman"/>
          <w:color w:val="000000"/>
          <w:sz w:val="28"/>
          <w:lang w:val="ru-RU"/>
        </w:rPr>
        <w:t>Гражданско­правовая</w:t>
      </w:r>
      <w:proofErr w:type="spellEnd"/>
      <w:proofErr w:type="gram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Семейное право. Источн</w:t>
      </w:r>
      <w:r w:rsidRPr="00DE40B4">
        <w:rPr>
          <w:rFonts w:ascii="Times New Roman" w:hAnsi="Times New Roman"/>
          <w:color w:val="000000"/>
          <w:sz w:val="28"/>
          <w:lang w:val="ru-RU"/>
        </w:rPr>
        <w:t>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</w:t>
      </w:r>
      <w:r w:rsidRPr="00DE40B4">
        <w:rPr>
          <w:rFonts w:ascii="Times New Roman" w:hAnsi="Times New Roman"/>
          <w:color w:val="000000"/>
          <w:sz w:val="28"/>
          <w:lang w:val="ru-RU"/>
        </w:rPr>
        <w:t>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</w:t>
      </w:r>
      <w:r w:rsidRPr="00DE40B4">
        <w:rPr>
          <w:rFonts w:ascii="Times New Roman" w:hAnsi="Times New Roman"/>
          <w:color w:val="000000"/>
          <w:sz w:val="28"/>
          <w:lang w:val="ru-RU"/>
        </w:rPr>
        <w:t>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</w:t>
      </w:r>
      <w:r w:rsidRPr="00DE40B4">
        <w:rPr>
          <w:rFonts w:ascii="Times New Roman" w:hAnsi="Times New Roman"/>
          <w:color w:val="000000"/>
          <w:sz w:val="28"/>
          <w:lang w:val="ru-RU"/>
        </w:rPr>
        <w:t>а труда. Виды трудовых споров. Особенности правового регулирования труда несовершеннолетних в Российской Федерации.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а. Общие требования к организации приёма на </w:t>
      </w:r>
      <w:proofErr w:type="gramStart"/>
      <w:r w:rsidRPr="00DE40B4">
        <w:rPr>
          <w:rFonts w:ascii="Times New Roman" w:hAnsi="Times New Roman"/>
          <w:color w:val="000000"/>
          <w:sz w:val="28"/>
          <w:lang w:val="ru-RU"/>
        </w:rPr>
        <w:t>обучение по</w:t>
      </w:r>
      <w:proofErr w:type="gram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образовательным программам среднего профессионального и высшего образования.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 Противодействие коррупции в системе государственной службы. </w:t>
      </w:r>
      <w:r w:rsidRPr="00DE40B4">
        <w:rPr>
          <w:rFonts w:ascii="Times New Roman" w:hAnsi="Times New Roman"/>
          <w:color w:val="000000"/>
          <w:sz w:val="28"/>
          <w:lang w:val="ru-RU"/>
        </w:rPr>
        <w:lastRenderedPageBreak/>
        <w:t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</w:t>
      </w:r>
      <w:r w:rsidRPr="00DE40B4">
        <w:rPr>
          <w:rFonts w:ascii="Times New Roman" w:hAnsi="Times New Roman"/>
          <w:color w:val="000000"/>
          <w:sz w:val="28"/>
          <w:lang w:val="ru-RU"/>
        </w:rPr>
        <w:t>ой природных ресурсов. Экологическое законодательство. Экологические правонарушения. Способы защиты экологических прав.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Налоговое право. И</w:t>
      </w:r>
      <w:r w:rsidRPr="00DE40B4">
        <w:rPr>
          <w:rFonts w:ascii="Times New Roman" w:hAnsi="Times New Roman"/>
          <w:color w:val="000000"/>
          <w:sz w:val="28"/>
          <w:lang w:val="ru-RU"/>
        </w:rPr>
        <w:t>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</w:t>
      </w:r>
      <w:r w:rsidRPr="00DE40B4">
        <w:rPr>
          <w:rFonts w:ascii="Times New Roman" w:hAnsi="Times New Roman"/>
          <w:color w:val="000000"/>
          <w:sz w:val="28"/>
          <w:lang w:val="ru-RU"/>
        </w:rPr>
        <w:t>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</w:t>
      </w:r>
      <w:r w:rsidRPr="00DE40B4">
        <w:rPr>
          <w:rFonts w:ascii="Times New Roman" w:hAnsi="Times New Roman"/>
          <w:color w:val="000000"/>
          <w:sz w:val="28"/>
          <w:lang w:val="ru-RU"/>
        </w:rPr>
        <w:t>ринципы гражданского судопроизводства. Участники гражданского процесса. Стадии гражданского процесса.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 уголовного процесса. Меры процессуального принуждения. Суд присяжных заседателей.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</w:t>
      </w:r>
      <w:r w:rsidRPr="00DE40B4">
        <w:rPr>
          <w:rFonts w:ascii="Times New Roman" w:hAnsi="Times New Roman"/>
          <w:color w:val="000000"/>
          <w:sz w:val="28"/>
          <w:lang w:val="ru-RU"/>
        </w:rPr>
        <w:t>права.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DC4EDF" w:rsidRPr="00DE40B4" w:rsidRDefault="00DC4EDF">
      <w:pPr>
        <w:rPr>
          <w:lang w:val="ru-RU"/>
        </w:rPr>
        <w:sectPr w:rsidR="00DC4EDF" w:rsidRPr="00DE40B4">
          <w:pgSz w:w="11906" w:h="16383"/>
          <w:pgMar w:top="1134" w:right="850" w:bottom="1134" w:left="1701" w:header="720" w:footer="720" w:gutter="0"/>
          <w:cols w:space="720"/>
        </w:sectPr>
      </w:pPr>
    </w:p>
    <w:p w:rsidR="00DC4EDF" w:rsidRPr="00DE40B4" w:rsidRDefault="00246CBF">
      <w:pPr>
        <w:spacing w:after="0" w:line="264" w:lineRule="auto"/>
        <w:ind w:left="120"/>
        <w:jc w:val="both"/>
        <w:rPr>
          <w:lang w:val="ru-RU"/>
        </w:rPr>
      </w:pPr>
      <w:bookmarkStart w:id="8" w:name="block-14085040"/>
      <w:bookmarkEnd w:id="7"/>
      <w:r w:rsidRPr="00DE40B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DC4EDF" w:rsidRPr="00DE40B4" w:rsidRDefault="00DC4EDF">
      <w:pPr>
        <w:spacing w:after="0" w:line="264" w:lineRule="auto"/>
        <w:ind w:left="120"/>
        <w:jc w:val="both"/>
        <w:rPr>
          <w:lang w:val="ru-RU"/>
        </w:rPr>
      </w:pPr>
    </w:p>
    <w:p w:rsidR="00DC4EDF" w:rsidRPr="00DE40B4" w:rsidRDefault="00246CBF">
      <w:pPr>
        <w:spacing w:after="0" w:line="264" w:lineRule="auto"/>
        <w:ind w:left="120"/>
        <w:jc w:val="both"/>
        <w:rPr>
          <w:lang w:val="ru-RU"/>
        </w:rPr>
      </w:pPr>
      <w:r w:rsidRPr="00DE40B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C4EDF" w:rsidRPr="00DE40B4" w:rsidRDefault="00DC4EDF">
      <w:pPr>
        <w:spacing w:after="0" w:line="264" w:lineRule="auto"/>
        <w:ind w:left="120"/>
        <w:jc w:val="both"/>
        <w:rPr>
          <w:lang w:val="ru-RU"/>
        </w:rPr>
      </w:pP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обществознания на уровне среднего общего образования </w:t>
      </w:r>
      <w:proofErr w:type="gramStart"/>
      <w:r w:rsidRPr="00DE40B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обучающегося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личностные результаты: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</w:t>
      </w:r>
      <w:r w:rsidRPr="00DE40B4">
        <w:rPr>
          <w:rFonts w:ascii="Times New Roman" w:hAnsi="Times New Roman"/>
          <w:color w:val="000000"/>
          <w:sz w:val="28"/>
          <w:lang w:val="ru-RU"/>
        </w:rPr>
        <w:t>на и правопорядка;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ценностей, уважение ценностей иных культур,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>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экстремизма, национализма, ксенофобии, дискриминации по </w:t>
      </w:r>
      <w:r w:rsidRPr="00DE40B4">
        <w:rPr>
          <w:rFonts w:ascii="Times New Roman" w:hAnsi="Times New Roman"/>
          <w:color w:val="000000"/>
          <w:sz w:val="28"/>
          <w:lang w:val="ru-RU"/>
        </w:rPr>
        <w:t>социальным, религиозным, расовым, национальным признакам;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proofErr w:type="gramStart"/>
      <w:r w:rsidRPr="00DE40B4">
        <w:rPr>
          <w:rFonts w:ascii="Times New Roman" w:hAnsi="Times New Roman"/>
          <w:color w:val="000000"/>
          <w:sz w:val="28"/>
          <w:lang w:val="ru-RU"/>
        </w:rPr>
        <w:t>детско­юношеских</w:t>
      </w:r>
      <w:proofErr w:type="spellEnd"/>
      <w:proofErr w:type="gram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 соответствии с их функциями и назначением;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</w:t>
      </w:r>
      <w:r w:rsidRPr="00DE40B4">
        <w:rPr>
          <w:rFonts w:ascii="Times New Roman" w:hAnsi="Times New Roman"/>
          <w:color w:val="000000"/>
          <w:sz w:val="28"/>
          <w:lang w:val="ru-RU"/>
        </w:rPr>
        <w:t>иной, гордости за свой край, свою Родину, свой язык и культуру, прошлое и настоящее многонационального народа России;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</w:t>
      </w:r>
      <w:r w:rsidRPr="00DE40B4">
        <w:rPr>
          <w:rFonts w:ascii="Times New Roman" w:hAnsi="Times New Roman"/>
          <w:color w:val="000000"/>
          <w:sz w:val="28"/>
          <w:lang w:val="ru-RU"/>
        </w:rPr>
        <w:t>ссии в науке, искусстве, спорте, технологиях, труде;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нравс</w:t>
      </w:r>
      <w:r w:rsidRPr="00DE40B4">
        <w:rPr>
          <w:rFonts w:ascii="Times New Roman" w:hAnsi="Times New Roman"/>
          <w:color w:val="000000"/>
          <w:sz w:val="28"/>
          <w:lang w:val="ru-RU"/>
        </w:rPr>
        <w:t>твенного сознания, этического поведения;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</w:t>
      </w:r>
      <w:r w:rsidRPr="00DE40B4">
        <w:rPr>
          <w:rFonts w:ascii="Times New Roman" w:hAnsi="Times New Roman"/>
          <w:color w:val="000000"/>
          <w:sz w:val="28"/>
          <w:lang w:val="ru-RU"/>
        </w:rPr>
        <w:t>ителям, созданию семьи на основе осознанного принятия ценностей семейной жизни в соответствии с традициями народов России;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 общественных отношений;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</w:t>
      </w:r>
      <w:r w:rsidRPr="00DE40B4">
        <w:rPr>
          <w:rFonts w:ascii="Times New Roman" w:hAnsi="Times New Roman"/>
          <w:color w:val="000000"/>
          <w:sz w:val="28"/>
          <w:lang w:val="ru-RU"/>
        </w:rPr>
        <w:t>тнических культурных традиций и народного творчества;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</w:t>
      </w:r>
      <w:r w:rsidRPr="00DE40B4">
        <w:rPr>
          <w:rFonts w:ascii="Times New Roman" w:hAnsi="Times New Roman"/>
          <w:color w:val="000000"/>
          <w:sz w:val="28"/>
          <w:lang w:val="ru-RU"/>
        </w:rPr>
        <w:t>совершенствовании;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</w:t>
      </w:r>
      <w:r w:rsidRPr="00DE40B4">
        <w:rPr>
          <w:rFonts w:ascii="Times New Roman" w:hAnsi="Times New Roman"/>
          <w:color w:val="000000"/>
          <w:sz w:val="28"/>
          <w:lang w:val="ru-RU"/>
        </w:rPr>
        <w:t>ятельности, способность инициировать, планировать и самостоятельно выполнять такую деятельность;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lastRenderedPageBreak/>
        <w:t>мот</w:t>
      </w:r>
      <w:r w:rsidRPr="00DE40B4">
        <w:rPr>
          <w:rFonts w:ascii="Times New Roman" w:hAnsi="Times New Roman"/>
          <w:color w:val="000000"/>
          <w:sz w:val="28"/>
          <w:lang w:val="ru-RU"/>
        </w:rPr>
        <w:t>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ве знания целей устойчивого развития человечества, активное неприятие действий, приносящих вред окружающей среде; 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</w:t>
      </w:r>
      <w:r w:rsidRPr="00DE40B4">
        <w:rPr>
          <w:rFonts w:ascii="Times New Roman" w:hAnsi="Times New Roman"/>
          <w:color w:val="000000"/>
          <w:sz w:val="28"/>
          <w:lang w:val="ru-RU"/>
        </w:rPr>
        <w:t>ологической направленности;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</w:t>
      </w:r>
      <w:r w:rsidRPr="00DE40B4">
        <w:rPr>
          <w:rFonts w:ascii="Times New Roman" w:hAnsi="Times New Roman"/>
          <w:color w:val="000000"/>
          <w:sz w:val="28"/>
          <w:lang w:val="ru-RU"/>
        </w:rPr>
        <w:t>его места в поликультурном мире;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</w:t>
      </w:r>
      <w:r w:rsidRPr="00DE40B4">
        <w:rPr>
          <w:rFonts w:ascii="Times New Roman" w:hAnsi="Times New Roman"/>
          <w:color w:val="000000"/>
          <w:sz w:val="28"/>
          <w:lang w:val="ru-RU"/>
        </w:rPr>
        <w:t>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</w:t>
      </w:r>
      <w:r w:rsidRPr="00DE40B4">
        <w:rPr>
          <w:rFonts w:ascii="Times New Roman" w:hAnsi="Times New Roman"/>
          <w:color w:val="000000"/>
          <w:sz w:val="28"/>
          <w:lang w:val="ru-RU"/>
        </w:rPr>
        <w:t>анитарных дисциплин.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DE40B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</w:t>
      </w:r>
      <w:r w:rsidRPr="00DE40B4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>: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</w:t>
      </w:r>
      <w:r w:rsidRPr="00DE40B4">
        <w:rPr>
          <w:rFonts w:ascii="Times New Roman" w:hAnsi="Times New Roman"/>
          <w:color w:val="000000"/>
          <w:sz w:val="28"/>
          <w:lang w:val="ru-RU"/>
        </w:rPr>
        <w:t>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</w:t>
      </w:r>
      <w:r w:rsidRPr="00DE40B4">
        <w:rPr>
          <w:rFonts w:ascii="Times New Roman" w:hAnsi="Times New Roman"/>
          <w:color w:val="000000"/>
          <w:sz w:val="28"/>
          <w:lang w:val="ru-RU"/>
        </w:rPr>
        <w:t>воё поведение, способность адаптироваться к эмоциональным изменениям и проявлять гибкость, быть открытым новому;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тей; 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, включающей способность понимать эмоциональное состояние других, учитывать его при осуществлении коммуникации, способность к сочувствию и </w:t>
      </w:r>
      <w:r w:rsidRPr="00DE40B4">
        <w:rPr>
          <w:rFonts w:ascii="Times New Roman" w:hAnsi="Times New Roman"/>
          <w:color w:val="000000"/>
          <w:sz w:val="28"/>
          <w:lang w:val="ru-RU"/>
        </w:rPr>
        <w:t>сопереживанию;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DC4EDF" w:rsidRPr="00DE40B4" w:rsidRDefault="00DC4EDF">
      <w:pPr>
        <w:spacing w:after="0" w:line="264" w:lineRule="auto"/>
        <w:ind w:left="120"/>
        <w:jc w:val="both"/>
        <w:rPr>
          <w:lang w:val="ru-RU"/>
        </w:rPr>
      </w:pPr>
    </w:p>
    <w:p w:rsidR="00DC4EDF" w:rsidRPr="00DE40B4" w:rsidRDefault="00246CBF">
      <w:pPr>
        <w:spacing w:after="0" w:line="264" w:lineRule="auto"/>
        <w:ind w:left="120"/>
        <w:jc w:val="both"/>
        <w:rPr>
          <w:lang w:val="ru-RU"/>
        </w:rPr>
      </w:pPr>
      <w:r w:rsidRPr="00DE40B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C4EDF" w:rsidRPr="00DE40B4" w:rsidRDefault="00DC4EDF">
      <w:pPr>
        <w:spacing w:after="0" w:line="264" w:lineRule="auto"/>
        <w:ind w:left="120"/>
        <w:jc w:val="both"/>
        <w:rPr>
          <w:lang w:val="ru-RU"/>
        </w:rPr>
      </w:pPr>
    </w:p>
    <w:p w:rsidR="00DC4EDF" w:rsidRPr="00DE40B4" w:rsidRDefault="00246CBF">
      <w:pPr>
        <w:spacing w:after="0" w:line="264" w:lineRule="auto"/>
        <w:ind w:left="120"/>
        <w:jc w:val="both"/>
        <w:rPr>
          <w:lang w:val="ru-RU"/>
        </w:rPr>
      </w:pPr>
      <w:r w:rsidRPr="00DE40B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C4EDF" w:rsidRPr="00DE40B4" w:rsidRDefault="00DC4EDF">
      <w:pPr>
        <w:spacing w:after="0" w:line="264" w:lineRule="auto"/>
        <w:ind w:left="120"/>
        <w:jc w:val="both"/>
        <w:rPr>
          <w:lang w:val="ru-RU"/>
        </w:rPr>
      </w:pP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с</w:t>
      </w:r>
      <w:r w:rsidRPr="00DE40B4">
        <w:rPr>
          <w:rFonts w:ascii="Times New Roman" w:hAnsi="Times New Roman"/>
          <w:color w:val="000000"/>
          <w:sz w:val="28"/>
          <w:lang w:val="ru-RU"/>
        </w:rPr>
        <w:t>амостоятельно формулировать и актуализировать социальную проблему, рассматривать её разносторонне;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типо</w:t>
      </w:r>
      <w:r w:rsidRPr="00DE40B4">
        <w:rPr>
          <w:rFonts w:ascii="Times New Roman" w:hAnsi="Times New Roman"/>
          <w:color w:val="000000"/>
          <w:sz w:val="28"/>
          <w:lang w:val="ru-RU"/>
        </w:rPr>
        <w:t>логизации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>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 пути разрешения противоречий;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</w:t>
      </w:r>
      <w:r w:rsidRPr="00DE40B4">
        <w:rPr>
          <w:rFonts w:ascii="Times New Roman" w:hAnsi="Times New Roman"/>
          <w:color w:val="000000"/>
          <w:sz w:val="28"/>
          <w:lang w:val="ru-RU"/>
        </w:rPr>
        <w:t>ивать риски последствий деятельности;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</w:t>
      </w:r>
      <w:proofErr w:type="spellStart"/>
      <w:proofErr w:type="gramStart"/>
      <w:r w:rsidRPr="00DE40B4">
        <w:rPr>
          <w:rFonts w:ascii="Times New Roman" w:hAnsi="Times New Roman"/>
          <w:color w:val="000000"/>
          <w:sz w:val="28"/>
          <w:lang w:val="ru-RU"/>
        </w:rPr>
        <w:t>учебно­познавательных</w:t>
      </w:r>
      <w:proofErr w:type="spellEnd"/>
      <w:proofErr w:type="gramEnd"/>
      <w:r w:rsidRPr="00DE40B4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</w:t>
      </w:r>
      <w:r w:rsidRPr="00DE40B4">
        <w:rPr>
          <w:rFonts w:ascii="Times New Roman" w:hAnsi="Times New Roman"/>
          <w:color w:val="000000"/>
          <w:sz w:val="28"/>
          <w:lang w:val="ru-RU"/>
        </w:rPr>
        <w:t>ктов.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</w:t>
      </w:r>
      <w:proofErr w:type="spellStart"/>
      <w:proofErr w:type="gramStart"/>
      <w:r w:rsidRPr="00DE40B4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proofErr w:type="gram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етодов познания, включая специфические методы социального познания; 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</w:t>
      </w:r>
      <w:r w:rsidRPr="00DE40B4">
        <w:rPr>
          <w:rFonts w:ascii="Times New Roman" w:hAnsi="Times New Roman"/>
          <w:color w:val="000000"/>
          <w:sz w:val="28"/>
          <w:lang w:val="ru-RU"/>
        </w:rPr>
        <w:t>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</w:t>
      </w:r>
      <w:r w:rsidRPr="00DE40B4">
        <w:rPr>
          <w:rFonts w:ascii="Times New Roman" w:hAnsi="Times New Roman"/>
          <w:color w:val="000000"/>
          <w:sz w:val="28"/>
          <w:lang w:val="ru-RU"/>
        </w:rPr>
        <w:t>остоверность, прогнозировать изменение в новых условиях;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 процессах в познавательную и практическую области жизнедеятельности;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внеучебных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источников информации;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</w:t>
      </w:r>
      <w:r w:rsidRPr="00DE40B4">
        <w:rPr>
          <w:rFonts w:ascii="Times New Roman" w:hAnsi="Times New Roman"/>
          <w:color w:val="000000"/>
          <w:sz w:val="28"/>
          <w:lang w:val="ru-RU"/>
        </w:rPr>
        <w:t>решения; ставить проблемы и задачи, допускающие альтернативные решения.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</w:t>
      </w:r>
      <w:r w:rsidRPr="00DE40B4">
        <w:rPr>
          <w:rFonts w:ascii="Times New Roman" w:hAnsi="Times New Roman"/>
          <w:color w:val="000000"/>
          <w:sz w:val="28"/>
          <w:lang w:val="ru-RU"/>
        </w:rPr>
        <w:t>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</w:t>
      </w:r>
      <w:r w:rsidRPr="00DE40B4">
        <w:rPr>
          <w:rFonts w:ascii="Times New Roman" w:hAnsi="Times New Roman"/>
          <w:color w:val="000000"/>
          <w:sz w:val="28"/>
          <w:lang w:val="ru-RU"/>
        </w:rPr>
        <w:t>имальную форму представления и визуализации, включая статистические данные, графики, таблицы;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spellStart"/>
      <w:proofErr w:type="gramStart"/>
      <w:r w:rsidRPr="00DE40B4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spellEnd"/>
      <w:proofErr w:type="gram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, её соответствие правовым и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м</w:t>
      </w:r>
      <w:r w:rsidRPr="00DE40B4">
        <w:rPr>
          <w:rFonts w:ascii="Times New Roman" w:hAnsi="Times New Roman"/>
          <w:color w:val="000000"/>
          <w:sz w:val="28"/>
          <w:lang w:val="ru-RU"/>
        </w:rPr>
        <w:t>орально­этическим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</w:t>
      </w:r>
      <w:r w:rsidRPr="00DE40B4">
        <w:rPr>
          <w:rFonts w:ascii="Times New Roman" w:hAnsi="Times New Roman"/>
          <w:color w:val="000000"/>
          <w:sz w:val="28"/>
          <w:lang w:val="ru-RU"/>
        </w:rPr>
        <w:t>ических норм, норм информационной безопасности;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DC4EDF" w:rsidRPr="00DE40B4" w:rsidRDefault="00DC4EDF">
      <w:pPr>
        <w:spacing w:after="0" w:line="264" w:lineRule="auto"/>
        <w:ind w:left="120"/>
        <w:jc w:val="both"/>
        <w:rPr>
          <w:lang w:val="ru-RU"/>
        </w:rPr>
      </w:pPr>
    </w:p>
    <w:p w:rsidR="00DC4EDF" w:rsidRPr="00DE40B4" w:rsidRDefault="00246CBF">
      <w:pPr>
        <w:spacing w:after="0" w:line="264" w:lineRule="auto"/>
        <w:ind w:left="120"/>
        <w:jc w:val="both"/>
        <w:rPr>
          <w:lang w:val="ru-RU"/>
        </w:rPr>
      </w:pPr>
      <w:r w:rsidRPr="00DE40B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C4EDF" w:rsidRPr="00DE40B4" w:rsidRDefault="00DC4EDF">
      <w:pPr>
        <w:spacing w:after="0" w:line="264" w:lineRule="auto"/>
        <w:ind w:left="120"/>
        <w:jc w:val="both"/>
        <w:rPr>
          <w:lang w:val="ru-RU"/>
        </w:rPr>
      </w:pP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распознават</w:t>
      </w:r>
      <w:r w:rsidRPr="00DE40B4">
        <w:rPr>
          <w:rFonts w:ascii="Times New Roman" w:hAnsi="Times New Roman"/>
          <w:color w:val="000000"/>
          <w:sz w:val="28"/>
          <w:lang w:val="ru-RU"/>
        </w:rPr>
        <w:t>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вести диалог, учитывать разные точки зрения;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р</w:t>
      </w:r>
      <w:r w:rsidRPr="00DE40B4">
        <w:rPr>
          <w:rFonts w:ascii="Times New Roman" w:hAnsi="Times New Roman"/>
          <w:color w:val="000000"/>
          <w:sz w:val="28"/>
          <w:lang w:val="ru-RU"/>
        </w:rPr>
        <w:t>азвёрнуто и логично излагать свою точку зрения с использованием языковых средств.</w:t>
      </w:r>
    </w:p>
    <w:p w:rsidR="00DC4EDF" w:rsidRPr="00DE40B4" w:rsidRDefault="00DC4EDF">
      <w:pPr>
        <w:spacing w:after="0" w:line="264" w:lineRule="auto"/>
        <w:ind w:left="120"/>
        <w:jc w:val="both"/>
        <w:rPr>
          <w:lang w:val="ru-RU"/>
        </w:rPr>
      </w:pPr>
    </w:p>
    <w:p w:rsidR="00DC4EDF" w:rsidRPr="00DE40B4" w:rsidRDefault="00246CBF">
      <w:pPr>
        <w:spacing w:after="0" w:line="264" w:lineRule="auto"/>
        <w:ind w:left="120"/>
        <w:jc w:val="both"/>
        <w:rPr>
          <w:lang w:val="ru-RU"/>
        </w:rPr>
      </w:pPr>
      <w:r w:rsidRPr="00DE40B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C4EDF" w:rsidRPr="00DE40B4" w:rsidRDefault="00DC4EDF">
      <w:pPr>
        <w:spacing w:after="0" w:line="264" w:lineRule="auto"/>
        <w:ind w:left="120"/>
        <w:jc w:val="both"/>
        <w:rPr>
          <w:lang w:val="ru-RU"/>
        </w:rPr>
      </w:pP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 задачи в образовательной деятельности и в жизненных ситуациях, включая область профессионального самоопределения;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давать оценку новым сит</w:t>
      </w:r>
      <w:r w:rsidRPr="00DE40B4">
        <w:rPr>
          <w:rFonts w:ascii="Times New Roman" w:hAnsi="Times New Roman"/>
          <w:color w:val="000000"/>
          <w:sz w:val="28"/>
          <w:lang w:val="ru-RU"/>
        </w:rPr>
        <w:t>уациям, возникающим в познавательной и практической деятельности, в межличностных отношениях;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 при наличии альтернатив, аргументировать сделанный выбор, брать ответственность за принятое решение;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способствовать формированию и проявлению широкой эрудиции в разных областях знаний, постоянно повышать свой образовательный </w:t>
      </w:r>
      <w:r w:rsidRPr="00DE40B4">
        <w:rPr>
          <w:rFonts w:ascii="Times New Roman" w:hAnsi="Times New Roman"/>
          <w:color w:val="000000"/>
          <w:sz w:val="28"/>
          <w:lang w:val="ru-RU"/>
        </w:rPr>
        <w:t>и культурный уровень.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принимать цели совместн</w:t>
      </w:r>
      <w:r w:rsidRPr="00DE40B4">
        <w:rPr>
          <w:rFonts w:ascii="Times New Roman" w:hAnsi="Times New Roman"/>
          <w:color w:val="000000"/>
          <w:sz w:val="28"/>
          <w:lang w:val="ru-RU"/>
        </w:rPr>
        <w:t>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 результат по разработанным критериям;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proofErr w:type="gramStart"/>
      <w:r w:rsidRPr="00DE40B4">
        <w:rPr>
          <w:rFonts w:ascii="Times New Roman" w:hAnsi="Times New Roman"/>
          <w:color w:val="000000"/>
          <w:sz w:val="28"/>
          <w:lang w:val="ru-RU"/>
        </w:rPr>
        <w:t>учебно­исследовательские</w:t>
      </w:r>
      <w:proofErr w:type="spellEnd"/>
      <w:proofErr w:type="gram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</w:t>
      </w:r>
      <w:r w:rsidRPr="00DE40B4">
        <w:rPr>
          <w:rFonts w:ascii="Times New Roman" w:hAnsi="Times New Roman"/>
          <w:color w:val="000000"/>
          <w:sz w:val="28"/>
          <w:lang w:val="ru-RU"/>
        </w:rPr>
        <w:t>ять творчество и воображение, быть инициативным.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</w:t>
      </w:r>
      <w:r w:rsidRPr="00DE40B4">
        <w:rPr>
          <w:rFonts w:ascii="Times New Roman" w:hAnsi="Times New Roman"/>
          <w:color w:val="000000"/>
          <w:sz w:val="28"/>
          <w:lang w:val="ru-RU"/>
        </w:rPr>
        <w:t>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 и достоинства; 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DC4EDF" w:rsidRPr="00DE40B4" w:rsidRDefault="00DC4EDF">
      <w:pPr>
        <w:spacing w:after="0" w:line="264" w:lineRule="auto"/>
        <w:ind w:left="120"/>
        <w:jc w:val="both"/>
        <w:rPr>
          <w:lang w:val="ru-RU"/>
        </w:rPr>
      </w:pPr>
    </w:p>
    <w:p w:rsidR="00DC4EDF" w:rsidRPr="00DE40B4" w:rsidRDefault="00246CBF">
      <w:pPr>
        <w:spacing w:after="0" w:line="264" w:lineRule="auto"/>
        <w:ind w:left="120"/>
        <w:jc w:val="both"/>
        <w:rPr>
          <w:lang w:val="ru-RU"/>
        </w:rPr>
      </w:pPr>
      <w:bookmarkStart w:id="9" w:name="_Toc135757235"/>
      <w:bookmarkEnd w:id="9"/>
      <w:r w:rsidRPr="00DE40B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C4EDF" w:rsidRPr="00DE40B4" w:rsidRDefault="00DC4EDF">
      <w:pPr>
        <w:spacing w:after="0" w:line="264" w:lineRule="auto"/>
        <w:ind w:left="120"/>
        <w:jc w:val="both"/>
        <w:rPr>
          <w:lang w:val="ru-RU"/>
        </w:rPr>
      </w:pP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DE40B4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 обучающийся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 будет: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DE40B4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йствительности; </w:t>
      </w:r>
      <w:proofErr w:type="gramStart"/>
      <w:r w:rsidRPr="00DE40B4">
        <w:rPr>
          <w:rFonts w:ascii="Times New Roman" w:hAnsi="Times New Roman"/>
          <w:color w:val="000000"/>
          <w:sz w:val="28"/>
          <w:lang w:val="ru-RU"/>
        </w:rPr>
        <w:t>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</w:t>
      </w:r>
      <w:r w:rsidRPr="00DE40B4">
        <w:rPr>
          <w:rFonts w:ascii="Times New Roman" w:hAnsi="Times New Roman"/>
          <w:color w:val="000000"/>
          <w:sz w:val="28"/>
          <w:lang w:val="ru-RU"/>
        </w:rPr>
        <w:t>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</w:t>
      </w:r>
      <w:proofErr w:type="gram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E40B4">
        <w:rPr>
          <w:rFonts w:ascii="Times New Roman" w:hAnsi="Times New Roman"/>
          <w:color w:val="000000"/>
          <w:sz w:val="28"/>
          <w:lang w:val="ru-RU"/>
        </w:rPr>
        <w:t>общественная природа личности, роль общения и средств ко</w:t>
      </w:r>
      <w:r w:rsidRPr="00DE40B4">
        <w:rPr>
          <w:rFonts w:ascii="Times New Roman" w:hAnsi="Times New Roman"/>
          <w:color w:val="000000"/>
          <w:sz w:val="28"/>
          <w:lang w:val="ru-RU"/>
        </w:rPr>
        <w:t>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</w:t>
      </w:r>
      <w:r w:rsidRPr="00DE40B4">
        <w:rPr>
          <w:rFonts w:ascii="Times New Roman" w:hAnsi="Times New Roman"/>
          <w:color w:val="000000"/>
          <w:sz w:val="28"/>
          <w:lang w:val="ru-RU"/>
        </w:rPr>
        <w:t>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  <w:proofErr w:type="gramEnd"/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40B4">
        <w:rPr>
          <w:rFonts w:ascii="Times New Roman" w:hAnsi="Times New Roman"/>
          <w:color w:val="000000"/>
          <w:sz w:val="28"/>
          <w:lang w:val="ru-RU"/>
        </w:rPr>
        <w:t>владеть знаниями о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</w:t>
      </w:r>
      <w:r w:rsidRPr="00DE40B4">
        <w:rPr>
          <w:rFonts w:ascii="Times New Roman" w:hAnsi="Times New Roman"/>
          <w:color w:val="000000"/>
          <w:sz w:val="28"/>
          <w:lang w:val="ru-RU"/>
        </w:rPr>
        <w:t>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  <w:proofErr w:type="gramEnd"/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владеть элеме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типологизацию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>, социологические опросы, социальное прогнозирование, доказательство, наблюдение, эксперимен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т, практику как методы обоснования истины; </w:t>
      </w:r>
      <w:proofErr w:type="gramStart"/>
      <w:r w:rsidRPr="00DE40B4">
        <w:rPr>
          <w:rFonts w:ascii="Times New Roman" w:hAnsi="Times New Roman"/>
          <w:color w:val="000000"/>
          <w:sz w:val="28"/>
          <w:lang w:val="ru-RU"/>
        </w:rPr>
        <w:t>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профессионально­трудовой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  <w:proofErr w:type="gramEnd"/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уме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ть классифицировать и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DE40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культуры, типы мировоззрения; типы социальных отношений, </w:t>
      </w:r>
      <w:r w:rsidRPr="00DE40B4">
        <w:rPr>
          <w:rFonts w:ascii="Times New Roman" w:hAnsi="Times New Roman"/>
          <w:color w:val="000000"/>
          <w:sz w:val="28"/>
          <w:lang w:val="ru-RU"/>
        </w:rPr>
        <w:t>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</w:t>
      </w:r>
      <w:r w:rsidRPr="00DE40B4">
        <w:rPr>
          <w:rFonts w:ascii="Times New Roman" w:hAnsi="Times New Roman"/>
          <w:color w:val="000000"/>
          <w:sz w:val="28"/>
          <w:lang w:val="ru-RU"/>
        </w:rPr>
        <w:t>ирмы, финансовые институты, факторы производства и факторные доходы;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40B4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>, форми</w:t>
      </w:r>
      <w:r w:rsidRPr="00DE40B4">
        <w:rPr>
          <w:rFonts w:ascii="Times New Roman" w:hAnsi="Times New Roman"/>
          <w:color w:val="000000"/>
          <w:sz w:val="28"/>
          <w:lang w:val="ru-RU"/>
        </w:rPr>
        <w:t>рования установок и стереотипов массового сознания, распределения ролей в малых группах</w:t>
      </w:r>
      <w:proofErr w:type="gramEnd"/>
      <w:r w:rsidRPr="00DE40B4">
        <w:rPr>
          <w:rFonts w:ascii="Times New Roman" w:hAnsi="Times New Roman"/>
          <w:color w:val="000000"/>
          <w:sz w:val="28"/>
          <w:lang w:val="ru-RU"/>
        </w:rPr>
        <w:t>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</w:t>
      </w:r>
      <w:r w:rsidRPr="00DE40B4">
        <w:rPr>
          <w:rFonts w:ascii="Times New Roman" w:hAnsi="Times New Roman"/>
          <w:color w:val="000000"/>
          <w:sz w:val="28"/>
          <w:lang w:val="ru-RU"/>
        </w:rPr>
        <w:t>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 информации, используя источники научного и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научно­публицистического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proofErr w:type="gramStart"/>
      <w:r w:rsidRPr="00DE40B4">
        <w:rPr>
          <w:rFonts w:ascii="Times New Roman" w:hAnsi="Times New Roman"/>
          <w:color w:val="000000"/>
          <w:sz w:val="28"/>
          <w:lang w:val="ru-RU"/>
        </w:rPr>
        <w:t>у</w:t>
      </w:r>
      <w:r w:rsidRPr="00DE40B4">
        <w:rPr>
          <w:rFonts w:ascii="Times New Roman" w:hAnsi="Times New Roman"/>
          <w:color w:val="000000"/>
          <w:sz w:val="28"/>
          <w:lang w:val="ru-RU"/>
        </w:rPr>
        <w:t>чебно­исследовательскую</w:t>
      </w:r>
      <w:proofErr w:type="spellEnd"/>
      <w:proofErr w:type="gram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</w:t>
      </w:r>
      <w:proofErr w:type="gramStart"/>
      <w:r w:rsidRPr="00DE40B4">
        <w:rPr>
          <w:rFonts w:ascii="Times New Roman" w:hAnsi="Times New Roman"/>
          <w:color w:val="000000"/>
          <w:sz w:val="28"/>
          <w:lang w:val="ru-RU"/>
        </w:rPr>
        <w:t>приклад</w:t>
      </w:r>
      <w:r w:rsidRPr="00DE40B4">
        <w:rPr>
          <w:rFonts w:ascii="Times New Roman" w:hAnsi="Times New Roman"/>
          <w:color w:val="000000"/>
          <w:sz w:val="28"/>
          <w:lang w:val="ru-RU"/>
        </w:rPr>
        <w:t>ную</w:t>
      </w:r>
      <w:proofErr w:type="gram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составляющие работ; владеть навыками презентации результатов учебно-исследовательской и проектной деятельности на публичных мероприятиях; </w:t>
      </w:r>
      <w:proofErr w:type="gramStart"/>
      <w:r w:rsidRPr="00DE40B4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самопознания, самооценки, самоконтроля, </w:t>
      </w:r>
      <w:r w:rsidRPr="00DE40B4">
        <w:rPr>
          <w:rFonts w:ascii="Times New Roman" w:hAnsi="Times New Roman"/>
          <w:color w:val="000000"/>
          <w:sz w:val="28"/>
          <w:lang w:val="ru-RU"/>
        </w:rPr>
        <w:t>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DE40B4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</w:t>
      </w:r>
      <w:proofErr w:type="gram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E40B4">
        <w:rPr>
          <w:rFonts w:ascii="Times New Roman" w:hAnsi="Times New Roman"/>
          <w:color w:val="000000"/>
          <w:sz w:val="28"/>
          <w:lang w:val="ru-RU"/>
        </w:rPr>
        <w:t>мнением, распространённых ошибках в рассуждения</w:t>
      </w:r>
      <w:r w:rsidRPr="00DE40B4">
        <w:rPr>
          <w:rFonts w:ascii="Times New Roman" w:hAnsi="Times New Roman"/>
          <w:color w:val="000000"/>
          <w:sz w:val="28"/>
          <w:lang w:val="ru-RU"/>
        </w:rPr>
        <w:t>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</w:t>
      </w:r>
      <w:r w:rsidRPr="00DE40B4">
        <w:rPr>
          <w:rFonts w:ascii="Times New Roman" w:hAnsi="Times New Roman"/>
          <w:color w:val="000000"/>
          <w:sz w:val="28"/>
          <w:lang w:val="ru-RU"/>
        </w:rPr>
        <w:t>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</w:t>
      </w:r>
      <w:proofErr w:type="gram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безопасного поведения при польз</w:t>
      </w:r>
      <w:r w:rsidRPr="00DE40B4">
        <w:rPr>
          <w:rFonts w:ascii="Times New Roman" w:hAnsi="Times New Roman"/>
          <w:color w:val="000000"/>
          <w:sz w:val="28"/>
          <w:lang w:val="ru-RU"/>
        </w:rPr>
        <w:t>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уметь проявлять готовность продуктивно взаимодействовать с общественными институтами на основе правовых норм для </w:t>
      </w:r>
      <w:r w:rsidRPr="00DE40B4">
        <w:rPr>
          <w:rFonts w:ascii="Times New Roman" w:hAnsi="Times New Roman"/>
          <w:color w:val="000000"/>
          <w:sz w:val="28"/>
          <w:lang w:val="ru-RU"/>
        </w:rPr>
        <w:t>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</w:t>
      </w:r>
      <w:r w:rsidRPr="00DE40B4">
        <w:rPr>
          <w:rFonts w:ascii="Times New Roman" w:hAnsi="Times New Roman"/>
          <w:color w:val="000000"/>
          <w:sz w:val="28"/>
          <w:lang w:val="ru-RU"/>
        </w:rPr>
        <w:t>Основы социальной психологии», «Основы экономической науки»;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</w:t>
      </w:r>
      <w:r w:rsidRPr="00DE40B4">
        <w:rPr>
          <w:rFonts w:ascii="Times New Roman" w:hAnsi="Times New Roman"/>
          <w:color w:val="000000"/>
          <w:sz w:val="28"/>
          <w:lang w:val="ru-RU"/>
        </w:rPr>
        <w:t>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</w:t>
      </w:r>
      <w:r w:rsidRPr="00DE40B4">
        <w:rPr>
          <w:rFonts w:ascii="Times New Roman" w:hAnsi="Times New Roman"/>
          <w:color w:val="000000"/>
          <w:sz w:val="28"/>
          <w:lang w:val="ru-RU"/>
        </w:rPr>
        <w:t>ихологией и экономической наукой.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DE40B4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DE40B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E40B4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ии, в постижении и преобразовании социальной действительности; </w:t>
      </w:r>
      <w:proofErr w:type="gramStart"/>
      <w:r w:rsidRPr="00DE40B4">
        <w:rPr>
          <w:rFonts w:ascii="Times New Roman" w:hAnsi="Times New Roman"/>
          <w:color w:val="000000"/>
          <w:sz w:val="28"/>
          <w:lang w:val="ru-RU"/>
        </w:rPr>
        <w:t>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ак социальная структура и социальная стратификация, социальная мобильность в современном обществе,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статусно­ролевая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поведение и социальный контроль, д</w:t>
      </w:r>
      <w:r w:rsidRPr="00DE40B4">
        <w:rPr>
          <w:rFonts w:ascii="Times New Roman" w:hAnsi="Times New Roman"/>
          <w:color w:val="000000"/>
          <w:sz w:val="28"/>
          <w:lang w:val="ru-RU"/>
        </w:rPr>
        <w:t>инамика и особенности политического процесса</w:t>
      </w:r>
      <w:proofErr w:type="gram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, субъекты </w:t>
      </w:r>
      <w:r w:rsidRPr="00DE40B4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</w:t>
      </w:r>
      <w:r w:rsidRPr="00DE40B4">
        <w:rPr>
          <w:rFonts w:ascii="Times New Roman" w:hAnsi="Times New Roman"/>
          <w:color w:val="000000"/>
          <w:sz w:val="28"/>
          <w:lang w:val="ru-RU"/>
        </w:rPr>
        <w:t>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40B4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r w:rsidRPr="00DE40B4">
        <w:rPr>
          <w:rFonts w:ascii="Times New Roman" w:hAnsi="Times New Roman"/>
          <w:color w:val="000000"/>
          <w:sz w:val="28"/>
          <w:lang w:val="ru-RU"/>
        </w:rPr>
        <w:t>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</w:t>
      </w:r>
      <w:r w:rsidRPr="00DE40B4">
        <w:rPr>
          <w:rFonts w:ascii="Times New Roman" w:hAnsi="Times New Roman"/>
          <w:color w:val="000000"/>
          <w:sz w:val="28"/>
          <w:lang w:val="ru-RU"/>
        </w:rPr>
        <w:t>государственного управления, институты всеобщего</w:t>
      </w:r>
      <w:proofErr w:type="gram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ва, включая непосредственно право как социальный институт, институты гражданства, брака, материнства, отцовства и детства, наследования; </w:t>
      </w:r>
      <w:proofErr w:type="gramStart"/>
      <w:r w:rsidRPr="00DE40B4">
        <w:rPr>
          <w:rFonts w:ascii="Times New Roman" w:hAnsi="Times New Roman"/>
          <w:color w:val="000000"/>
          <w:sz w:val="28"/>
          <w:lang w:val="ru-RU"/>
        </w:rPr>
        <w:t>о взаимосвязи и взаимовлиянии различных социальных институтов, об изменении их состава и функций в процессе общественно</w:t>
      </w:r>
      <w:r w:rsidRPr="00DE40B4">
        <w:rPr>
          <w:rFonts w:ascii="Times New Roman" w:hAnsi="Times New Roman"/>
          <w:color w:val="000000"/>
          <w:sz w:val="28"/>
          <w:lang w:val="ru-RU"/>
        </w:rPr>
        <w:t>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</w:t>
      </w:r>
      <w:r w:rsidRPr="00DE40B4">
        <w:rPr>
          <w:rFonts w:ascii="Times New Roman" w:hAnsi="Times New Roman"/>
          <w:color w:val="000000"/>
          <w:sz w:val="28"/>
          <w:lang w:val="ru-RU"/>
        </w:rPr>
        <w:t>циональной политики в Российской Федерации;</w:t>
      </w:r>
      <w:proofErr w:type="gramEnd"/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структурно­функциональный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социально­психологический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подход; </w:t>
      </w:r>
      <w:proofErr w:type="gramStart"/>
      <w:r w:rsidRPr="00DE40B4">
        <w:rPr>
          <w:rFonts w:ascii="Times New Roman" w:hAnsi="Times New Roman"/>
          <w:color w:val="000000"/>
          <w:sz w:val="28"/>
          <w:lang w:val="ru-RU"/>
        </w:rPr>
        <w:t>правоведения, такие как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 формально-юридический,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сравнительно­правовой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ых социальных групп, избирателя, участии в политической коммуникации, в </w:t>
      </w:r>
      <w:r w:rsidRPr="00DE40B4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  <w:proofErr w:type="gramEnd"/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40B4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</w:t>
      </w:r>
      <w:r w:rsidRPr="00DE40B4">
        <w:rPr>
          <w:rFonts w:ascii="Times New Roman" w:hAnsi="Times New Roman"/>
          <w:color w:val="000000"/>
          <w:sz w:val="28"/>
          <w:lang w:val="ru-RU"/>
        </w:rPr>
        <w:t>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  <w:proofErr w:type="gramEnd"/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40B4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етические подходы, делать выводы и обосновывать их на теоретическом и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</w:t>
      </w:r>
      <w:r w:rsidRPr="00DE40B4">
        <w:rPr>
          <w:rFonts w:ascii="Times New Roman" w:hAnsi="Times New Roman"/>
          <w:color w:val="000000"/>
          <w:sz w:val="28"/>
          <w:lang w:val="ru-RU"/>
        </w:rPr>
        <w:t>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</w:t>
      </w:r>
      <w:proofErr w:type="gram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средств мас</w:t>
      </w:r>
      <w:r w:rsidRPr="00DE40B4">
        <w:rPr>
          <w:rFonts w:ascii="Times New Roman" w:hAnsi="Times New Roman"/>
          <w:color w:val="000000"/>
          <w:sz w:val="28"/>
          <w:lang w:val="ru-RU"/>
        </w:rPr>
        <w:t>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</w:t>
      </w:r>
      <w:r w:rsidRPr="00DE40B4">
        <w:rPr>
          <w:rFonts w:ascii="Times New Roman" w:hAnsi="Times New Roman"/>
          <w:color w:val="000000"/>
          <w:sz w:val="28"/>
          <w:lang w:val="ru-RU"/>
        </w:rPr>
        <w:t>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 различных источников знания </w:t>
      </w:r>
      <w:proofErr w:type="spellStart"/>
      <w:proofErr w:type="gramStart"/>
      <w:r w:rsidRPr="00DE40B4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proofErr w:type="gram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проектно­исследовательскую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ализации, обеспечивать теоретическую и прикладную составляющие работ, владеть навыками презентации результатов </w:t>
      </w:r>
      <w:proofErr w:type="spellStart"/>
      <w:proofErr w:type="gramStart"/>
      <w:r w:rsidRPr="00DE40B4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proofErr w:type="gram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40B4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DE40B4">
        <w:rPr>
          <w:rFonts w:ascii="Times New Roman" w:hAnsi="Times New Roman"/>
          <w:color w:val="000000"/>
          <w:sz w:val="28"/>
          <w:lang w:val="ru-RU"/>
        </w:rPr>
        <w:lastRenderedPageBreak/>
        <w:t>вза</w:t>
      </w:r>
      <w:r w:rsidRPr="00DE40B4">
        <w:rPr>
          <w:rFonts w:ascii="Times New Roman" w:hAnsi="Times New Roman"/>
          <w:color w:val="000000"/>
          <w:sz w:val="28"/>
          <w:lang w:val="ru-RU"/>
        </w:rPr>
        <w:t>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</w:t>
      </w:r>
      <w:proofErr w:type="gramEnd"/>
      <w:r w:rsidRPr="00DE40B4">
        <w:rPr>
          <w:rFonts w:ascii="Times New Roman" w:hAnsi="Times New Roman"/>
          <w:color w:val="000000"/>
          <w:sz w:val="28"/>
          <w:lang w:val="ru-RU"/>
        </w:rPr>
        <w:t>, её политиче</w:t>
      </w:r>
      <w:r w:rsidRPr="00DE40B4">
        <w:rPr>
          <w:rFonts w:ascii="Times New Roman" w:hAnsi="Times New Roman"/>
          <w:color w:val="000000"/>
          <w:sz w:val="28"/>
          <w:lang w:val="ru-RU"/>
        </w:rPr>
        <w:t>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40B4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</w:t>
      </w:r>
      <w:r w:rsidRPr="00DE40B4">
        <w:rPr>
          <w:rFonts w:ascii="Times New Roman" w:hAnsi="Times New Roman"/>
          <w:color w:val="000000"/>
          <w:sz w:val="28"/>
          <w:lang w:val="ru-RU"/>
        </w:rPr>
        <w:t>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</w:t>
      </w:r>
      <w:proofErr w:type="gram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DE40B4">
        <w:rPr>
          <w:rFonts w:ascii="Times New Roman" w:hAnsi="Times New Roman"/>
          <w:color w:val="000000"/>
          <w:sz w:val="28"/>
          <w:lang w:val="ru-RU"/>
        </w:rPr>
        <w:t>рес</w:t>
      </w:r>
      <w:r w:rsidRPr="00DE40B4">
        <w:rPr>
          <w:rFonts w:ascii="Times New Roman" w:hAnsi="Times New Roman"/>
          <w:color w:val="000000"/>
          <w:sz w:val="28"/>
          <w:lang w:val="ru-RU"/>
        </w:rPr>
        <w:t>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</w:t>
      </w:r>
      <w:r w:rsidRPr="00DE40B4">
        <w:rPr>
          <w:rFonts w:ascii="Times New Roman" w:hAnsi="Times New Roman"/>
          <w:color w:val="000000"/>
          <w:sz w:val="28"/>
          <w:lang w:val="ru-RU"/>
        </w:rPr>
        <w:t>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</w:t>
      </w:r>
      <w:r w:rsidRPr="00DE40B4">
        <w:rPr>
          <w:rFonts w:ascii="Times New Roman" w:hAnsi="Times New Roman"/>
          <w:color w:val="000000"/>
          <w:sz w:val="28"/>
          <w:lang w:val="ru-RU"/>
        </w:rPr>
        <w:t>еступности, необходимой обороне и</w:t>
      </w:r>
      <w:proofErr w:type="gram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крайней необходимости, стадиях гражданского и уголовного процесса, развитии правовой культуры;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r w:rsidRPr="00DE40B4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продуктивно взаимодействовать с социальными институтами на основе правовых норм для обеспечения защиты </w:t>
      </w:r>
      <w:r w:rsidRPr="00DE40B4">
        <w:rPr>
          <w:rFonts w:ascii="Times New Roman" w:hAnsi="Times New Roman"/>
          <w:color w:val="000000"/>
          <w:sz w:val="28"/>
          <w:lang w:val="ru-RU"/>
        </w:rPr>
        <w:t>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</w:t>
      </w:r>
      <w:r w:rsidRPr="00DE40B4">
        <w:rPr>
          <w:rFonts w:ascii="Times New Roman" w:hAnsi="Times New Roman"/>
          <w:color w:val="000000"/>
          <w:sz w:val="28"/>
          <w:lang w:val="ru-RU"/>
        </w:rPr>
        <w:t>», «Основы правоведения»;</w:t>
      </w:r>
    </w:p>
    <w:p w:rsidR="00DC4EDF" w:rsidRPr="00DE40B4" w:rsidRDefault="00246C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40B4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</w:t>
      </w:r>
      <w:r w:rsidRPr="00DE40B4">
        <w:rPr>
          <w:rFonts w:ascii="Times New Roman" w:hAnsi="Times New Roman"/>
          <w:color w:val="000000"/>
          <w:sz w:val="28"/>
          <w:lang w:val="ru-RU"/>
        </w:rPr>
        <w:t xml:space="preserve">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DE40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образования, связанных с </w:t>
      </w:r>
      <w:proofErr w:type="spellStart"/>
      <w:r w:rsidRPr="00DE40B4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DE40B4"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</w:t>
      </w:r>
      <w:r w:rsidRPr="00DE40B4">
        <w:rPr>
          <w:rFonts w:ascii="Times New Roman" w:hAnsi="Times New Roman"/>
          <w:color w:val="000000"/>
          <w:sz w:val="28"/>
          <w:lang w:val="ru-RU"/>
        </w:rPr>
        <w:t>нальной деятельности социолога, политолога, юриста.</w:t>
      </w:r>
      <w:proofErr w:type="gramEnd"/>
    </w:p>
    <w:p w:rsidR="00DC4EDF" w:rsidRPr="00DE40B4" w:rsidRDefault="00DC4EDF">
      <w:pPr>
        <w:rPr>
          <w:lang w:val="ru-RU"/>
        </w:rPr>
        <w:sectPr w:rsidR="00DC4EDF" w:rsidRPr="00DE40B4">
          <w:pgSz w:w="11906" w:h="16383"/>
          <w:pgMar w:top="1134" w:right="850" w:bottom="1134" w:left="1701" w:header="720" w:footer="720" w:gutter="0"/>
          <w:cols w:space="720"/>
        </w:sectPr>
      </w:pPr>
    </w:p>
    <w:p w:rsidR="00DC4EDF" w:rsidRDefault="00246CBF">
      <w:pPr>
        <w:spacing w:after="0"/>
        <w:ind w:left="120"/>
      </w:pPr>
      <w:bookmarkStart w:id="10" w:name="block-14085041"/>
      <w:bookmarkEnd w:id="8"/>
      <w:r w:rsidRPr="00DE40B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C4EDF" w:rsidRDefault="00246C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4758"/>
        <w:gridCol w:w="1447"/>
        <w:gridCol w:w="1841"/>
        <w:gridCol w:w="1910"/>
        <w:gridCol w:w="2489"/>
      </w:tblGrid>
      <w:tr w:rsidR="00DC4EDF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4EDF" w:rsidRDefault="00DC4EDF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EDF" w:rsidRDefault="00DC4E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EDF" w:rsidRDefault="00DC4E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EDF" w:rsidRDefault="00DC4EDF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EDF" w:rsidRDefault="00DC4EDF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EDF" w:rsidRDefault="00DC4EDF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EDF" w:rsidRDefault="00DC4E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EDF" w:rsidRDefault="00DC4EDF"/>
        </w:tc>
      </w:tr>
      <w:tr w:rsidR="00DC4EDF" w:rsidRPr="00DE40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40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DC4E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EDF" w:rsidRDefault="00DC4EDF"/>
        </w:tc>
      </w:tr>
      <w:tr w:rsidR="00DC4E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DC4E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Общество как система. Динамика и </w:t>
            </w: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человека. </w:t>
            </w:r>
            <w:proofErr w:type="gramStart"/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Духовное</w:t>
            </w:r>
            <w:proofErr w:type="gramEnd"/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Деятельность как </w:t>
            </w: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EDF" w:rsidRDefault="00DC4EDF"/>
        </w:tc>
      </w:tr>
      <w:tr w:rsidR="00DC4EDF" w:rsidRPr="00DE40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40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 в социальную </w:t>
            </w:r>
            <w:r w:rsidRPr="00DE40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психологию</w:t>
            </w:r>
          </w:p>
        </w:tc>
      </w:tr>
      <w:tr w:rsidR="00DC4E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Психологическое образование и профессиональная </w:t>
            </w: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EDF" w:rsidRDefault="00DC4EDF"/>
        </w:tc>
      </w:tr>
      <w:tr w:rsidR="00DC4EDF" w:rsidRPr="00DE40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40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DC4E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EDF" w:rsidRDefault="00DC4EDF"/>
        </w:tc>
      </w:tr>
      <w:tr w:rsidR="00DC4E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DC4EDF" w:rsidRDefault="00DC4EDF"/>
        </w:tc>
      </w:tr>
    </w:tbl>
    <w:p w:rsidR="00DC4EDF" w:rsidRDefault="00DC4EDF">
      <w:pPr>
        <w:sectPr w:rsidR="00DC4E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EDF" w:rsidRDefault="00246C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488"/>
        <w:gridCol w:w="1841"/>
        <w:gridCol w:w="1910"/>
        <w:gridCol w:w="2561"/>
      </w:tblGrid>
      <w:tr w:rsidR="00DC4EDF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4EDF" w:rsidRDefault="00DC4ED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EDF" w:rsidRDefault="00DC4E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EDF" w:rsidRDefault="00DC4E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EDF" w:rsidRDefault="00DC4EDF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EDF" w:rsidRDefault="00DC4EDF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EDF" w:rsidRDefault="00DC4EDF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EDF" w:rsidRDefault="00DC4E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EDF" w:rsidRDefault="00DC4EDF"/>
        </w:tc>
      </w:tr>
      <w:tr w:rsidR="00DC4E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DC4E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и </w:t>
            </w: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Социологическое образование и профессиональная деятельность </w:t>
            </w: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EDF" w:rsidRDefault="00DC4EDF"/>
        </w:tc>
      </w:tr>
      <w:tr w:rsidR="00DC4E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DC4E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власть. Политическая система. Роль государства в </w:t>
            </w: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Институты представительства социальных </w:t>
            </w: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EDF" w:rsidRDefault="00DC4EDF"/>
        </w:tc>
      </w:tr>
      <w:tr w:rsidR="00DC4E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DC4E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EDF" w:rsidRDefault="00DC4EDF"/>
        </w:tc>
      </w:tr>
      <w:tr w:rsidR="00DC4E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C4EDF" w:rsidRDefault="00DC4EDF"/>
        </w:tc>
      </w:tr>
    </w:tbl>
    <w:p w:rsidR="00DC4EDF" w:rsidRDefault="00DC4EDF">
      <w:pPr>
        <w:sectPr w:rsidR="00DC4E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EDF" w:rsidRDefault="00DC4EDF">
      <w:pPr>
        <w:sectPr w:rsidR="00DC4E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EDF" w:rsidRDefault="00246CBF">
      <w:pPr>
        <w:spacing w:after="0"/>
        <w:ind w:left="120"/>
      </w:pPr>
      <w:bookmarkStart w:id="11" w:name="block-1408504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C4EDF" w:rsidRDefault="00246C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4"/>
        <w:gridCol w:w="4608"/>
        <w:gridCol w:w="1199"/>
        <w:gridCol w:w="1841"/>
        <w:gridCol w:w="1910"/>
        <w:gridCol w:w="1347"/>
        <w:gridCol w:w="2221"/>
      </w:tblGrid>
      <w:tr w:rsidR="00DC4EDF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4EDF" w:rsidRDefault="00DC4ED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EDF" w:rsidRDefault="00DC4E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EDF" w:rsidRDefault="00DC4E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EDF" w:rsidRDefault="00DC4EDF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EDF" w:rsidRDefault="00DC4EDF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EDF" w:rsidRDefault="00DC4EDF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EDF" w:rsidRDefault="00DC4E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EDF" w:rsidRDefault="00DC4E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EDF" w:rsidRDefault="00DC4EDF"/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Общество как предмет изучения. Подходы к изучению </w:t>
            </w: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Деятельность </w:t>
            </w: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российской </w:t>
            </w: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психология в системе </w:t>
            </w: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</w:t>
            </w:r>
            <w:proofErr w:type="gramStart"/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социальной</w:t>
            </w:r>
            <w:proofErr w:type="gramEnd"/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</w:t>
            </w:r>
            <w:proofErr w:type="spellStart"/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Россиской</w:t>
            </w:r>
            <w:proofErr w:type="spellEnd"/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</w:t>
            </w:r>
            <w:proofErr w:type="spellEnd"/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политика </w:t>
            </w:r>
            <w:proofErr w:type="spellStart"/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цифровизации</w:t>
            </w:r>
            <w:proofErr w:type="spellEnd"/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Монетарная и денежно-кредитная политика Банка </w:t>
            </w: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и итоговое тестирование по разделу "Введение </w:t>
            </w:r>
            <w:proofErr w:type="gramStart"/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  <w:proofErr w:type="gramStart"/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и итоговое тестирование по разделу </w:t>
            </w: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EDF" w:rsidRDefault="00DC4EDF"/>
        </w:tc>
      </w:tr>
    </w:tbl>
    <w:p w:rsidR="00DC4EDF" w:rsidRDefault="00DC4EDF">
      <w:pPr>
        <w:sectPr w:rsidR="00DC4E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EDF" w:rsidRDefault="00246C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1"/>
        <w:gridCol w:w="4497"/>
        <w:gridCol w:w="1243"/>
        <w:gridCol w:w="1841"/>
        <w:gridCol w:w="1910"/>
        <w:gridCol w:w="1347"/>
        <w:gridCol w:w="2221"/>
      </w:tblGrid>
      <w:tr w:rsidR="00DC4EDF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4EDF" w:rsidRDefault="00DC4ED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EDF" w:rsidRDefault="00DC4E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EDF" w:rsidRDefault="00DC4E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EDF" w:rsidRDefault="00DC4EDF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EDF" w:rsidRDefault="00DC4EDF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EDF" w:rsidRDefault="00DC4EDF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EDF" w:rsidRDefault="00DC4E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EDF" w:rsidRDefault="00DC4E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EDF" w:rsidRDefault="00DC4EDF"/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взаимодействие и общественные </w:t>
            </w: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</w:t>
            </w: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Статусно-ролевые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</w:t>
            </w: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формы </w:t>
            </w: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государства. Формы </w:t>
            </w:r>
            <w:proofErr w:type="spellStart"/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правления</w:t>
            </w:r>
            <w:proofErr w:type="gramStart"/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олитический</w:t>
            </w:r>
            <w:proofErr w:type="spellEnd"/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судопроизводства и охраны </w:t>
            </w: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многопартийность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социализация </w:t>
            </w: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Типы политического </w:t>
            </w:r>
            <w:proofErr w:type="spellStart"/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</w:t>
            </w:r>
            <w:proofErr w:type="gramStart"/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олитическое</w:t>
            </w:r>
            <w:proofErr w:type="spellEnd"/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</w:t>
            </w:r>
            <w:proofErr w:type="spellEnd"/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</w:t>
            </w: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законотворчество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Конституционное право. Конституция </w:t>
            </w: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Правительство Российской Федерации. </w:t>
            </w: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Правоспособность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дееспособность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Гражданско-правовой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Арбитражный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Администтративный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присяжных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заседателей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Юридическое </w:t>
            </w: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</w:t>
            </w: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проектно-исследовательской </w:t>
            </w: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</w:t>
            </w: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разделу </w:t>
            </w: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4EDF" w:rsidRDefault="00DC4EDF">
            <w:pPr>
              <w:spacing w:after="0"/>
              <w:ind w:left="135"/>
            </w:pPr>
          </w:p>
        </w:tc>
      </w:tr>
      <w:tr w:rsidR="00DC4E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EDF" w:rsidRPr="00DE40B4" w:rsidRDefault="00246CBF">
            <w:pPr>
              <w:spacing w:after="0"/>
              <w:ind w:left="135"/>
              <w:rPr>
                <w:lang w:val="ru-RU"/>
              </w:rPr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 w:rsidRPr="00DE4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EDF" w:rsidRDefault="0024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EDF" w:rsidRDefault="00DC4EDF"/>
        </w:tc>
      </w:tr>
    </w:tbl>
    <w:p w:rsidR="00DC4EDF" w:rsidRDefault="00DC4EDF">
      <w:pPr>
        <w:sectPr w:rsidR="00DC4E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EDF" w:rsidRDefault="00DC4EDF">
      <w:pPr>
        <w:sectPr w:rsidR="00DC4E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EDF" w:rsidRDefault="00246CBF">
      <w:pPr>
        <w:spacing w:after="0"/>
        <w:ind w:left="120"/>
      </w:pPr>
      <w:bookmarkStart w:id="12" w:name="block-1408504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C4EDF" w:rsidRDefault="00246CB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C4EDF" w:rsidRDefault="00246CB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C4EDF" w:rsidRDefault="00246CB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C4EDF" w:rsidRDefault="00246CB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C4EDF" w:rsidRDefault="00246CB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C4EDF" w:rsidRDefault="00246CB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C4EDF" w:rsidRDefault="00DC4EDF">
      <w:pPr>
        <w:spacing w:after="0"/>
        <w:ind w:left="120"/>
      </w:pPr>
    </w:p>
    <w:p w:rsidR="00DC4EDF" w:rsidRPr="00DE40B4" w:rsidRDefault="00246CBF">
      <w:pPr>
        <w:spacing w:after="0" w:line="480" w:lineRule="auto"/>
        <w:ind w:left="120"/>
        <w:rPr>
          <w:lang w:val="ru-RU"/>
        </w:rPr>
      </w:pPr>
      <w:r w:rsidRPr="00DE40B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C4EDF" w:rsidRPr="00DE40B4" w:rsidRDefault="00246CBF" w:rsidP="00DE40B4">
      <w:pPr>
        <w:spacing w:after="0" w:line="480" w:lineRule="auto"/>
        <w:ind w:left="120"/>
        <w:rPr>
          <w:lang w:val="ru-RU"/>
        </w:rPr>
        <w:sectPr w:rsidR="00DC4EDF" w:rsidRPr="00DE40B4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2"/>
    <w:p w:rsidR="00246CBF" w:rsidRPr="00DE40B4" w:rsidRDefault="00246CBF">
      <w:pPr>
        <w:rPr>
          <w:lang w:val="ru-RU"/>
        </w:rPr>
      </w:pPr>
    </w:p>
    <w:sectPr w:rsidR="00246CBF" w:rsidRPr="00DE40B4" w:rsidSect="00DC4ED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4EDF"/>
    <w:rsid w:val="00246CBF"/>
    <w:rsid w:val="00DC4EDF"/>
    <w:rsid w:val="00DE4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C4ED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C4E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56</Pages>
  <Words>11679</Words>
  <Characters>66573</Characters>
  <Application>Microsoft Office Word</Application>
  <DocSecurity>0</DocSecurity>
  <Lines>554</Lines>
  <Paragraphs>156</Paragraphs>
  <ScaleCrop>false</ScaleCrop>
  <Company/>
  <LinksUpToDate>false</LinksUpToDate>
  <CharactersWithSpaces>78096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2023-10-13T05:55:00Z</dcterms:created>
  <dcterms:modified xsi:type="dcterms:W3CDTF">2023-10-13T05:57:00Z</dcterms:modified>
</cp:coreProperties>
</file>